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jc w:val="center"/>
        <w:tblLook w:val="04A0" w:firstRow="1" w:lastRow="0" w:firstColumn="1" w:lastColumn="0" w:noHBand="0" w:noVBand="1"/>
      </w:tblPr>
      <w:tblGrid>
        <w:gridCol w:w="9628"/>
      </w:tblGrid>
      <w:tr w:rsidR="00764BC3" w:rsidRPr="002A2CBC" w14:paraId="4947AAA4" w14:textId="77777777" w:rsidTr="0091311B">
        <w:trPr>
          <w:trHeight w:val="1840"/>
          <w:jc w:val="center"/>
        </w:trPr>
        <w:tc>
          <w:tcPr>
            <w:tcW w:w="9628" w:type="dxa"/>
            <w:shd w:val="clear" w:color="auto" w:fill="0099CC"/>
            <w:vAlign w:val="center"/>
          </w:tcPr>
          <w:p w14:paraId="29B7B57C" w14:textId="77777777" w:rsidR="002A2CBC" w:rsidRPr="002A2CBC" w:rsidRDefault="002A2CBC" w:rsidP="002A2CBC">
            <w:pPr>
              <w:jc w:val="center"/>
              <w:rPr>
                <w:rFonts w:ascii="Century Gothic" w:hAnsi="Century Gothic"/>
                <w:b/>
                <w:bCs/>
                <w:sz w:val="36"/>
                <w:szCs w:val="36"/>
                <w:u w:val="single"/>
              </w:rPr>
            </w:pPr>
            <w:r w:rsidRPr="002A2CBC">
              <w:rPr>
                <w:rFonts w:ascii="Century Gothic" w:hAnsi="Century Gothic"/>
                <w:b/>
                <w:bCs/>
                <w:sz w:val="36"/>
                <w:szCs w:val="36"/>
                <w:u w:val="single"/>
              </w:rPr>
              <w:t>PROCEDURA DI ATTUAZIONE</w:t>
            </w:r>
          </w:p>
          <w:p w14:paraId="07BA2566" w14:textId="77777777" w:rsidR="002A2CBC" w:rsidRPr="002A2CBC" w:rsidRDefault="002A2CBC" w:rsidP="002A2CBC">
            <w:pPr>
              <w:jc w:val="center"/>
              <w:rPr>
                <w:rFonts w:ascii="Century Gothic" w:hAnsi="Century Gothic"/>
                <w:b/>
                <w:bCs/>
                <w:sz w:val="36"/>
                <w:szCs w:val="36"/>
                <w:u w:val="single"/>
              </w:rPr>
            </w:pPr>
          </w:p>
          <w:p w14:paraId="457C2160" w14:textId="77777777" w:rsidR="005A70D6" w:rsidRPr="002A2CBC" w:rsidRDefault="005A70D6" w:rsidP="005A70D6">
            <w:pPr>
              <w:jc w:val="center"/>
              <w:rPr>
                <w:rFonts w:ascii="Century Gothic" w:hAnsi="Century Gothic"/>
                <w:b/>
                <w:bCs/>
                <w:sz w:val="32"/>
                <w:szCs w:val="32"/>
              </w:rPr>
            </w:pPr>
            <w:r w:rsidRPr="002A2CBC">
              <w:rPr>
                <w:rFonts w:ascii="Century Gothic" w:hAnsi="Century Gothic"/>
                <w:b/>
                <w:bCs/>
                <w:sz w:val="32"/>
                <w:szCs w:val="32"/>
              </w:rPr>
              <w:t>Protocollo condiviso di regolamentazione delle misure</w:t>
            </w:r>
          </w:p>
          <w:p w14:paraId="46194BEC" w14:textId="77777777" w:rsidR="005A70D6" w:rsidRPr="002A2CBC" w:rsidRDefault="005A70D6" w:rsidP="005A70D6">
            <w:pPr>
              <w:jc w:val="center"/>
              <w:rPr>
                <w:rFonts w:ascii="Century Gothic" w:hAnsi="Century Gothic"/>
                <w:b/>
                <w:bCs/>
                <w:sz w:val="32"/>
                <w:szCs w:val="32"/>
              </w:rPr>
            </w:pPr>
            <w:r w:rsidRPr="002A2CBC">
              <w:rPr>
                <w:rFonts w:ascii="Century Gothic" w:hAnsi="Century Gothic"/>
                <w:b/>
                <w:bCs/>
                <w:sz w:val="32"/>
                <w:szCs w:val="32"/>
              </w:rPr>
              <w:t>per il contrasto e il contenimento della diffusione</w:t>
            </w:r>
          </w:p>
          <w:p w14:paraId="5A2A2863" w14:textId="6FD61FCE" w:rsidR="005A70D6" w:rsidRPr="002A2CBC" w:rsidRDefault="005A70D6" w:rsidP="005A70D6">
            <w:pPr>
              <w:jc w:val="center"/>
              <w:rPr>
                <w:rFonts w:ascii="Century Gothic" w:hAnsi="Century Gothic"/>
                <w:b/>
                <w:bCs/>
                <w:sz w:val="28"/>
                <w:szCs w:val="28"/>
              </w:rPr>
            </w:pPr>
            <w:r w:rsidRPr="002A2CBC">
              <w:rPr>
                <w:rFonts w:ascii="Century Gothic" w:hAnsi="Century Gothic"/>
                <w:b/>
                <w:bCs/>
                <w:sz w:val="32"/>
                <w:szCs w:val="32"/>
              </w:rPr>
              <w:t xml:space="preserve">del virus Covid-19 negli AMBIENTI DI LAVORO - </w:t>
            </w:r>
            <w:r w:rsidRPr="002A2CBC">
              <w:rPr>
                <w:rFonts w:ascii="Century Gothic" w:hAnsi="Century Gothic"/>
                <w:b/>
                <w:bCs/>
                <w:sz w:val="28"/>
                <w:szCs w:val="28"/>
              </w:rPr>
              <w:t>24 Aprile 2020</w:t>
            </w:r>
          </w:p>
          <w:p w14:paraId="30E01B75" w14:textId="77777777" w:rsidR="005A70D6" w:rsidRPr="002A2CBC" w:rsidRDefault="005A70D6" w:rsidP="005A70D6">
            <w:pPr>
              <w:jc w:val="center"/>
              <w:rPr>
                <w:rFonts w:ascii="Century Gothic" w:hAnsi="Century Gothic"/>
                <w:b/>
                <w:bCs/>
                <w:sz w:val="28"/>
                <w:szCs w:val="28"/>
              </w:rPr>
            </w:pPr>
          </w:p>
          <w:p w14:paraId="04334AF6" w14:textId="1E5C3FE6" w:rsidR="00764BC3" w:rsidRPr="002A2CBC" w:rsidRDefault="00764BC3" w:rsidP="005A70D6">
            <w:pPr>
              <w:jc w:val="center"/>
              <w:rPr>
                <w:rFonts w:ascii="Century Gothic" w:hAnsi="Century Gothic"/>
                <w:b/>
                <w:bCs/>
                <w:sz w:val="32"/>
                <w:szCs w:val="32"/>
              </w:rPr>
            </w:pPr>
            <w:r w:rsidRPr="002A2CBC">
              <w:rPr>
                <w:rFonts w:ascii="Century Gothic" w:hAnsi="Century Gothic"/>
                <w:b/>
                <w:bCs/>
                <w:sz w:val="32"/>
                <w:szCs w:val="32"/>
              </w:rPr>
              <w:t>Protocollo condiviso di regolamentazione delle misure</w:t>
            </w:r>
          </w:p>
          <w:p w14:paraId="3ECF7577" w14:textId="61FD0622" w:rsidR="00764BC3" w:rsidRPr="002A2CBC" w:rsidRDefault="00764BC3" w:rsidP="00260330">
            <w:pPr>
              <w:jc w:val="center"/>
              <w:rPr>
                <w:rFonts w:ascii="Century Gothic" w:hAnsi="Century Gothic"/>
                <w:b/>
                <w:bCs/>
                <w:sz w:val="32"/>
                <w:szCs w:val="32"/>
              </w:rPr>
            </w:pPr>
            <w:r w:rsidRPr="002A2CBC">
              <w:rPr>
                <w:rFonts w:ascii="Century Gothic" w:hAnsi="Century Gothic"/>
                <w:b/>
                <w:bCs/>
                <w:sz w:val="32"/>
                <w:szCs w:val="32"/>
              </w:rPr>
              <w:t xml:space="preserve">per il contenimento </w:t>
            </w:r>
          </w:p>
          <w:p w14:paraId="5CA6881F" w14:textId="6856EC9A" w:rsidR="00764BC3" w:rsidRPr="002A2CBC" w:rsidRDefault="00764BC3" w:rsidP="00BF4E0C">
            <w:pPr>
              <w:jc w:val="center"/>
              <w:rPr>
                <w:rFonts w:ascii="Century Gothic" w:hAnsi="Century Gothic"/>
                <w:b/>
                <w:bCs/>
                <w:sz w:val="28"/>
                <w:szCs w:val="28"/>
              </w:rPr>
            </w:pPr>
            <w:r w:rsidRPr="002A2CBC">
              <w:rPr>
                <w:rFonts w:ascii="Century Gothic" w:hAnsi="Century Gothic"/>
                <w:b/>
                <w:bCs/>
                <w:sz w:val="32"/>
                <w:szCs w:val="32"/>
              </w:rPr>
              <w:t xml:space="preserve">del virus Covid-19 </w:t>
            </w:r>
            <w:r w:rsidR="00BF4E0C" w:rsidRPr="002A2CBC">
              <w:rPr>
                <w:rFonts w:ascii="Century Gothic" w:hAnsi="Century Gothic"/>
                <w:b/>
                <w:bCs/>
                <w:sz w:val="32"/>
                <w:szCs w:val="32"/>
              </w:rPr>
              <w:t>NEI CANTIERI</w:t>
            </w:r>
            <w:r w:rsidR="0025397D" w:rsidRPr="002A2CBC">
              <w:rPr>
                <w:rFonts w:ascii="Century Gothic" w:hAnsi="Century Gothic"/>
                <w:b/>
                <w:bCs/>
                <w:sz w:val="32"/>
                <w:szCs w:val="32"/>
              </w:rPr>
              <w:t xml:space="preserve"> </w:t>
            </w:r>
            <w:r w:rsidR="0025397D" w:rsidRPr="002A2CBC">
              <w:rPr>
                <w:rFonts w:ascii="Century Gothic" w:hAnsi="Century Gothic"/>
                <w:b/>
                <w:bCs/>
                <w:sz w:val="28"/>
                <w:szCs w:val="28"/>
              </w:rPr>
              <w:t xml:space="preserve">- </w:t>
            </w:r>
            <w:r w:rsidR="00850235" w:rsidRPr="002A2CBC">
              <w:rPr>
                <w:rFonts w:ascii="Century Gothic" w:hAnsi="Century Gothic"/>
                <w:b/>
                <w:bCs/>
                <w:sz w:val="28"/>
                <w:szCs w:val="28"/>
              </w:rPr>
              <w:t xml:space="preserve">24 </w:t>
            </w:r>
            <w:r w:rsidR="00BF4E0C" w:rsidRPr="002A2CBC">
              <w:rPr>
                <w:rFonts w:ascii="Century Gothic" w:hAnsi="Century Gothic"/>
                <w:b/>
                <w:bCs/>
                <w:sz w:val="28"/>
                <w:szCs w:val="28"/>
              </w:rPr>
              <w:t>Aprile</w:t>
            </w:r>
            <w:r w:rsidR="00850235" w:rsidRPr="002A2CBC">
              <w:rPr>
                <w:rFonts w:ascii="Century Gothic" w:hAnsi="Century Gothic"/>
                <w:b/>
                <w:bCs/>
                <w:sz w:val="28"/>
                <w:szCs w:val="28"/>
              </w:rPr>
              <w:t xml:space="preserve"> 2020</w:t>
            </w:r>
          </w:p>
          <w:p w14:paraId="37DA359D" w14:textId="1746254E" w:rsidR="00A9132B" w:rsidRPr="002A2CBC" w:rsidRDefault="00A9132B" w:rsidP="00BF4E0C">
            <w:pPr>
              <w:jc w:val="center"/>
              <w:rPr>
                <w:rFonts w:ascii="Century Gothic" w:hAnsi="Century Gothic"/>
                <w:sz w:val="32"/>
                <w:szCs w:val="32"/>
              </w:rPr>
            </w:pPr>
          </w:p>
        </w:tc>
      </w:tr>
    </w:tbl>
    <w:p w14:paraId="5D6A30EA" w14:textId="77777777" w:rsidR="00764BC3" w:rsidRPr="002A2CBC" w:rsidRDefault="00764BC3"/>
    <w:p w14:paraId="4DE36AF5" w14:textId="2A144ABC" w:rsidR="00944857" w:rsidRPr="002A2CBC" w:rsidRDefault="0025397D" w:rsidP="00440135">
      <w:pPr>
        <w:widowControl w:val="0"/>
        <w:suppressAutoHyphens/>
        <w:spacing w:after="0" w:line="360" w:lineRule="auto"/>
        <w:jc w:val="both"/>
        <w:rPr>
          <w:rFonts w:ascii="Century Gothic" w:eastAsia="SimSun" w:hAnsi="Century Gothic" w:cs="Calibri"/>
          <w:bCs/>
          <w:color w:val="000000"/>
          <w:kern w:val="1"/>
          <w:sz w:val="20"/>
          <w:szCs w:val="20"/>
          <w:lang w:eastAsia="ar-SA"/>
        </w:rPr>
      </w:pPr>
      <w:r w:rsidRPr="002A2CBC">
        <w:rPr>
          <w:rFonts w:ascii="Century Gothic" w:eastAsia="SimSun" w:hAnsi="Century Gothic" w:cs="Calibri"/>
          <w:bCs/>
          <w:color w:val="000000"/>
          <w:kern w:val="1"/>
          <w:sz w:val="20"/>
          <w:szCs w:val="20"/>
          <w:lang w:eastAsia="ar-SA"/>
        </w:rPr>
        <w:t xml:space="preserve">Il </w:t>
      </w:r>
      <w:r w:rsidR="00944857" w:rsidRPr="002A2CBC">
        <w:rPr>
          <w:rFonts w:ascii="Century Gothic" w:eastAsia="SimSun" w:hAnsi="Century Gothic" w:cs="Calibri"/>
          <w:bCs/>
          <w:color w:val="000000"/>
          <w:kern w:val="1"/>
          <w:sz w:val="20"/>
          <w:szCs w:val="20"/>
          <w:lang w:eastAsia="ar-SA"/>
        </w:rPr>
        <w:t>sottoscritto ____________________________________________________________________</w:t>
      </w:r>
      <w:r w:rsidRPr="002A2CBC">
        <w:rPr>
          <w:rFonts w:ascii="Century Gothic" w:eastAsia="SimSun" w:hAnsi="Century Gothic" w:cs="Calibri"/>
          <w:bCs/>
          <w:color w:val="000000"/>
          <w:kern w:val="1"/>
          <w:sz w:val="20"/>
          <w:szCs w:val="20"/>
          <w:lang w:eastAsia="ar-SA"/>
        </w:rPr>
        <w:t>_______________</w:t>
      </w:r>
    </w:p>
    <w:p w14:paraId="288B0CB3" w14:textId="31A2FC1E" w:rsidR="00944857" w:rsidRPr="002A2CBC" w:rsidRDefault="00944857" w:rsidP="00440135">
      <w:pPr>
        <w:widowControl w:val="0"/>
        <w:suppressAutoHyphens/>
        <w:spacing w:after="0" w:line="360" w:lineRule="auto"/>
        <w:jc w:val="both"/>
        <w:rPr>
          <w:rFonts w:ascii="Century Gothic" w:eastAsia="SimSun" w:hAnsi="Century Gothic" w:cs="Calibri"/>
          <w:b/>
          <w:bCs/>
          <w:color w:val="444444"/>
          <w:kern w:val="1"/>
          <w:sz w:val="20"/>
          <w:szCs w:val="20"/>
          <w:lang w:eastAsia="hi-IN" w:bidi="hi-IN"/>
        </w:rPr>
      </w:pPr>
      <w:r w:rsidRPr="002A2CBC">
        <w:rPr>
          <w:rFonts w:ascii="Century Gothic" w:eastAsia="SimSun" w:hAnsi="Century Gothic" w:cs="Calibri"/>
          <w:bCs/>
          <w:color w:val="000000"/>
          <w:kern w:val="1"/>
          <w:sz w:val="20"/>
          <w:szCs w:val="20"/>
          <w:lang w:eastAsia="ar-SA"/>
        </w:rPr>
        <w:t>in qualità di Datore di Lavoro della ditta _________________________________________</w:t>
      </w:r>
      <w:r w:rsidR="00BE5410" w:rsidRPr="002A2CBC">
        <w:rPr>
          <w:rFonts w:ascii="Century Gothic" w:eastAsia="SimSun" w:hAnsi="Century Gothic" w:cs="Calibri"/>
          <w:bCs/>
          <w:color w:val="000000"/>
          <w:kern w:val="1"/>
          <w:sz w:val="20"/>
          <w:szCs w:val="20"/>
          <w:lang w:eastAsia="ar-SA"/>
        </w:rPr>
        <w:t>__________</w:t>
      </w:r>
      <w:r w:rsidRPr="002A2CBC">
        <w:rPr>
          <w:rFonts w:ascii="Century Gothic" w:eastAsia="SimSun" w:hAnsi="Century Gothic" w:cs="Calibri"/>
          <w:bCs/>
          <w:color w:val="000000"/>
          <w:kern w:val="1"/>
          <w:sz w:val="20"/>
          <w:szCs w:val="20"/>
          <w:lang w:eastAsia="ar-SA"/>
        </w:rPr>
        <w:t xml:space="preserve"> con sede legale in via ________________________________</w:t>
      </w:r>
      <w:r w:rsidR="00BE5410" w:rsidRPr="002A2CBC">
        <w:rPr>
          <w:rFonts w:ascii="Century Gothic" w:eastAsia="SimSun" w:hAnsi="Century Gothic" w:cs="Calibri"/>
          <w:bCs/>
          <w:color w:val="000000"/>
          <w:kern w:val="1"/>
          <w:sz w:val="20"/>
          <w:szCs w:val="20"/>
          <w:lang w:eastAsia="ar-SA"/>
        </w:rPr>
        <w:t>________</w:t>
      </w:r>
      <w:r w:rsidRPr="002A2CBC">
        <w:rPr>
          <w:rFonts w:ascii="Century Gothic" w:eastAsia="SimSun" w:hAnsi="Century Gothic" w:cs="Calibri"/>
          <w:bCs/>
          <w:color w:val="000000"/>
          <w:kern w:val="1"/>
          <w:sz w:val="20"/>
          <w:szCs w:val="20"/>
          <w:lang w:eastAsia="ar-SA"/>
        </w:rPr>
        <w:t xml:space="preserve">__________ numero ____________________ città _______________________________________, P.IVA ___________________________ </w:t>
      </w:r>
    </w:p>
    <w:p w14:paraId="618A30FE" w14:textId="77777777" w:rsidR="0002659A" w:rsidRPr="002A2CBC" w:rsidRDefault="0002659A" w:rsidP="00944857">
      <w:pPr>
        <w:widowControl w:val="0"/>
        <w:suppressAutoHyphens/>
        <w:spacing w:after="225" w:line="315" w:lineRule="atLeast"/>
        <w:jc w:val="center"/>
        <w:rPr>
          <w:rFonts w:ascii="Century Gothic" w:eastAsia="SimSun" w:hAnsi="Century Gothic" w:cs="Calibri"/>
          <w:b/>
          <w:bCs/>
          <w:kern w:val="1"/>
          <w:sz w:val="20"/>
          <w:szCs w:val="20"/>
          <w:lang w:eastAsia="hi-IN" w:bidi="hi-IN"/>
        </w:rPr>
      </w:pPr>
    </w:p>
    <w:p w14:paraId="797304BE" w14:textId="0FB30317" w:rsidR="00944857" w:rsidRPr="002A2CBC" w:rsidRDefault="00944857" w:rsidP="00944857">
      <w:pPr>
        <w:widowControl w:val="0"/>
        <w:suppressAutoHyphens/>
        <w:spacing w:after="225" w:line="315" w:lineRule="atLeast"/>
        <w:jc w:val="center"/>
        <w:rPr>
          <w:rFonts w:ascii="Century Gothic" w:eastAsia="SimSun" w:hAnsi="Century Gothic" w:cs="Mangal"/>
          <w:kern w:val="1"/>
          <w:sz w:val="20"/>
          <w:szCs w:val="20"/>
          <w:lang w:eastAsia="hi-IN" w:bidi="hi-IN"/>
        </w:rPr>
      </w:pPr>
      <w:r w:rsidRPr="002A2CBC">
        <w:rPr>
          <w:rFonts w:ascii="Century Gothic" w:eastAsia="SimSun" w:hAnsi="Century Gothic" w:cs="Calibri"/>
          <w:b/>
          <w:bCs/>
          <w:kern w:val="1"/>
          <w:sz w:val="20"/>
          <w:szCs w:val="20"/>
          <w:lang w:eastAsia="hi-IN" w:bidi="hi-IN"/>
        </w:rPr>
        <w:t>DICHIARA</w:t>
      </w:r>
    </w:p>
    <w:p w14:paraId="4C89E56F" w14:textId="54516546" w:rsidR="00944857" w:rsidRPr="002A2CBC" w:rsidRDefault="00944857" w:rsidP="00A9132B">
      <w:pPr>
        <w:jc w:val="both"/>
        <w:rPr>
          <w:rFonts w:ascii="Century Gothic" w:eastAsia="SimSun" w:hAnsi="Century Gothic" w:cs="Calibri"/>
          <w:bCs/>
          <w:color w:val="000000"/>
          <w:kern w:val="1"/>
          <w:sz w:val="20"/>
          <w:szCs w:val="20"/>
          <w:lang w:eastAsia="ar-SA"/>
        </w:rPr>
      </w:pPr>
      <w:r w:rsidRPr="002A2CBC">
        <w:rPr>
          <w:rFonts w:ascii="Century Gothic" w:eastAsia="SimSun" w:hAnsi="Century Gothic" w:cs="Calibri"/>
          <w:bCs/>
          <w:color w:val="000000"/>
          <w:kern w:val="1"/>
          <w:sz w:val="20"/>
          <w:szCs w:val="20"/>
          <w:lang w:eastAsia="ar-SA"/>
        </w:rPr>
        <w:t>di aver attivato il Protocollo condiviso di regolamentazione delle misure per il contrasto e il contenimento della diffusione del virus Co</w:t>
      </w:r>
      <w:r w:rsidR="00850235" w:rsidRPr="002A2CBC">
        <w:rPr>
          <w:rFonts w:ascii="Century Gothic" w:eastAsia="SimSun" w:hAnsi="Century Gothic" w:cs="Calibri"/>
          <w:bCs/>
          <w:color w:val="000000"/>
          <w:kern w:val="1"/>
          <w:sz w:val="20"/>
          <w:szCs w:val="20"/>
          <w:lang w:eastAsia="ar-SA"/>
        </w:rPr>
        <w:t xml:space="preserve">vid-19 negli </w:t>
      </w:r>
      <w:r w:rsidR="005A70D6" w:rsidRPr="002A2CBC">
        <w:rPr>
          <w:rFonts w:ascii="Century Gothic" w:eastAsia="SimSun" w:hAnsi="Century Gothic" w:cs="Calibri"/>
          <w:bCs/>
          <w:color w:val="000000"/>
          <w:kern w:val="1"/>
          <w:sz w:val="20"/>
          <w:szCs w:val="20"/>
          <w:lang w:eastAsia="ar-SA"/>
        </w:rPr>
        <w:t>AMBIENTI DI LAVORO</w:t>
      </w:r>
      <w:r w:rsidR="00850235" w:rsidRPr="002A2CBC">
        <w:rPr>
          <w:rFonts w:ascii="Century Gothic" w:eastAsia="SimSun" w:hAnsi="Century Gothic" w:cs="Calibri"/>
          <w:bCs/>
          <w:color w:val="000000"/>
          <w:kern w:val="1"/>
          <w:sz w:val="20"/>
          <w:szCs w:val="20"/>
          <w:lang w:eastAsia="ar-SA"/>
        </w:rPr>
        <w:t xml:space="preserve">, ovvero "Protocollo COVID-19 </w:t>
      </w:r>
      <w:r w:rsidR="00BF4E0C" w:rsidRPr="002A2CBC">
        <w:rPr>
          <w:rFonts w:ascii="Century Gothic" w:eastAsia="SimSun" w:hAnsi="Century Gothic" w:cs="Calibri"/>
          <w:bCs/>
          <w:color w:val="000000"/>
          <w:kern w:val="1"/>
          <w:sz w:val="20"/>
          <w:szCs w:val="20"/>
          <w:lang w:eastAsia="ar-SA"/>
        </w:rPr>
        <w:t>NEI CANTIERI</w:t>
      </w:r>
      <w:r w:rsidR="002A2486" w:rsidRPr="002A2CBC">
        <w:rPr>
          <w:rFonts w:ascii="Century Gothic" w:eastAsia="SimSun" w:hAnsi="Century Gothic" w:cs="Calibri"/>
          <w:bCs/>
          <w:color w:val="000000"/>
          <w:kern w:val="1"/>
          <w:sz w:val="20"/>
          <w:szCs w:val="20"/>
          <w:lang w:eastAsia="ar-SA"/>
        </w:rPr>
        <w:t xml:space="preserve"> del</w:t>
      </w:r>
      <w:r w:rsidR="00A9132B" w:rsidRPr="002A2CBC">
        <w:rPr>
          <w:rFonts w:ascii="Century Gothic" w:eastAsia="SimSun" w:hAnsi="Century Gothic" w:cs="Calibri"/>
          <w:bCs/>
          <w:color w:val="000000"/>
          <w:kern w:val="1"/>
          <w:sz w:val="20"/>
          <w:szCs w:val="20"/>
          <w:lang w:eastAsia="ar-SA"/>
        </w:rPr>
        <w:t xml:space="preserve"> 24 </w:t>
      </w:r>
      <w:r w:rsidR="00BF4E0C" w:rsidRPr="002A2CBC">
        <w:rPr>
          <w:rFonts w:ascii="Century Gothic" w:eastAsia="SimSun" w:hAnsi="Century Gothic" w:cs="Calibri"/>
          <w:bCs/>
          <w:color w:val="000000"/>
          <w:kern w:val="1"/>
          <w:sz w:val="20"/>
          <w:szCs w:val="20"/>
          <w:lang w:eastAsia="ar-SA"/>
        </w:rPr>
        <w:t>Aprile</w:t>
      </w:r>
      <w:r w:rsidR="00A9132B" w:rsidRPr="002A2CBC">
        <w:rPr>
          <w:rFonts w:ascii="Century Gothic" w:eastAsia="SimSun" w:hAnsi="Century Gothic" w:cs="Calibri"/>
          <w:bCs/>
          <w:color w:val="000000"/>
          <w:kern w:val="1"/>
          <w:sz w:val="20"/>
          <w:szCs w:val="20"/>
          <w:lang w:eastAsia="ar-SA"/>
        </w:rPr>
        <w:t xml:space="preserve"> 2020</w:t>
      </w:r>
      <w:r w:rsidR="00BF4E0C" w:rsidRPr="002A2CBC">
        <w:rPr>
          <w:rFonts w:ascii="Century Gothic" w:eastAsia="SimSun" w:hAnsi="Century Gothic" w:cs="Calibri"/>
          <w:bCs/>
          <w:color w:val="000000"/>
          <w:kern w:val="1"/>
          <w:sz w:val="20"/>
          <w:szCs w:val="20"/>
          <w:lang w:eastAsia="ar-SA"/>
        </w:rPr>
        <w:t xml:space="preserve">”, </w:t>
      </w:r>
      <w:r w:rsidR="00850235" w:rsidRPr="002A2CBC">
        <w:rPr>
          <w:rFonts w:ascii="Century Gothic" w:eastAsia="SimSun" w:hAnsi="Century Gothic" w:cs="Calibri"/>
          <w:bCs/>
          <w:color w:val="000000"/>
          <w:kern w:val="1"/>
          <w:sz w:val="20"/>
          <w:szCs w:val="20"/>
          <w:lang w:eastAsia="ar-SA"/>
        </w:rPr>
        <w:t xml:space="preserve">riguardante </w:t>
      </w:r>
      <w:r w:rsidRPr="002A2CBC">
        <w:rPr>
          <w:rFonts w:ascii="Century Gothic" w:eastAsia="SimSun" w:hAnsi="Century Gothic" w:cs="Calibri"/>
          <w:bCs/>
          <w:color w:val="000000"/>
          <w:kern w:val="1"/>
          <w:sz w:val="20"/>
          <w:szCs w:val="20"/>
          <w:lang w:eastAsia="ar-SA"/>
        </w:rPr>
        <w:t>le misure efficaci di salute e sicurezza dei lavoratori per l’emergenza Corona Virus.</w:t>
      </w:r>
    </w:p>
    <w:p w14:paraId="15F17CA8" w14:textId="2170FF24" w:rsidR="00944857" w:rsidRPr="002A2CBC" w:rsidRDefault="00944857" w:rsidP="00BE5410">
      <w:pPr>
        <w:jc w:val="both"/>
        <w:rPr>
          <w:rFonts w:ascii="Century Gothic" w:eastAsia="SimSun" w:hAnsi="Century Gothic" w:cs="Calibri"/>
          <w:b/>
          <w:color w:val="000000"/>
          <w:kern w:val="1"/>
          <w:sz w:val="20"/>
          <w:szCs w:val="20"/>
          <w:u w:val="single"/>
          <w:lang w:eastAsia="ar-SA"/>
        </w:rPr>
      </w:pPr>
      <w:r w:rsidRPr="002A2CBC">
        <w:rPr>
          <w:rFonts w:ascii="Century Gothic" w:eastAsia="SimSun" w:hAnsi="Century Gothic" w:cs="Calibri"/>
          <w:b/>
          <w:color w:val="000000"/>
          <w:kern w:val="1"/>
          <w:sz w:val="20"/>
          <w:szCs w:val="20"/>
          <w:u w:val="single"/>
          <w:lang w:eastAsia="ar-SA"/>
        </w:rPr>
        <w:t>In particolare la Ditta ha attuato le seguenti misure di prevenzione:</w:t>
      </w:r>
    </w:p>
    <w:p w14:paraId="06F8BE8E" w14:textId="77777777" w:rsidR="0002659A" w:rsidRPr="002A2CBC" w:rsidRDefault="0002659A" w:rsidP="00BE5410">
      <w:pPr>
        <w:jc w:val="both"/>
        <w:rPr>
          <w:rFonts w:ascii="Century Gothic" w:eastAsia="SimSun" w:hAnsi="Century Gothic" w:cs="Calibri"/>
          <w:b/>
          <w:color w:val="000000"/>
          <w:kern w:val="1"/>
          <w:sz w:val="20"/>
          <w:szCs w:val="20"/>
          <w:u w:val="single"/>
          <w:lang w:eastAsia="ar-SA"/>
        </w:rPr>
      </w:pPr>
    </w:p>
    <w:tbl>
      <w:tblPr>
        <w:tblStyle w:val="Grigliatabella"/>
        <w:tblW w:w="9634" w:type="dxa"/>
        <w:tblLook w:val="04A0" w:firstRow="1" w:lastRow="0" w:firstColumn="1" w:lastColumn="0" w:noHBand="0" w:noVBand="1"/>
      </w:tblPr>
      <w:tblGrid>
        <w:gridCol w:w="704"/>
        <w:gridCol w:w="8930"/>
      </w:tblGrid>
      <w:tr w:rsidR="00CF3719" w:rsidRPr="002A2CBC" w14:paraId="17C4D4CD" w14:textId="77777777" w:rsidTr="003545AA">
        <w:tc>
          <w:tcPr>
            <w:tcW w:w="704" w:type="dxa"/>
            <w:shd w:val="clear" w:color="auto" w:fill="0099CC"/>
            <w:vAlign w:val="center"/>
          </w:tcPr>
          <w:p w14:paraId="6C480289" w14:textId="77777777" w:rsidR="00CF3719" w:rsidRPr="002A2CBC" w:rsidRDefault="00CF3719" w:rsidP="00BE5410">
            <w:pPr>
              <w:spacing w:before="120" w:after="120"/>
              <w:jc w:val="center"/>
              <w:rPr>
                <w:rFonts w:ascii="Century Gothic" w:hAnsi="Century Gothic"/>
                <w:sz w:val="20"/>
                <w:szCs w:val="20"/>
              </w:rPr>
            </w:pPr>
          </w:p>
        </w:tc>
        <w:tc>
          <w:tcPr>
            <w:tcW w:w="8930" w:type="dxa"/>
            <w:shd w:val="clear" w:color="auto" w:fill="0099CC"/>
            <w:vAlign w:val="center"/>
          </w:tcPr>
          <w:p w14:paraId="219622E1" w14:textId="77777777" w:rsidR="00CF3719" w:rsidRPr="002A2CBC" w:rsidRDefault="00CF3719" w:rsidP="00C24B86">
            <w:pPr>
              <w:rPr>
                <w:rFonts w:ascii="Century Gothic" w:hAnsi="Century Gothic"/>
                <w:b/>
                <w:bCs/>
                <w:sz w:val="20"/>
                <w:szCs w:val="20"/>
              </w:rPr>
            </w:pPr>
            <w:r w:rsidRPr="002A2CBC">
              <w:rPr>
                <w:rFonts w:ascii="Century Gothic" w:hAnsi="Century Gothic"/>
                <w:b/>
                <w:bCs/>
                <w:sz w:val="20"/>
                <w:szCs w:val="20"/>
              </w:rPr>
              <w:t>MISURA</w:t>
            </w:r>
          </w:p>
        </w:tc>
      </w:tr>
      <w:tr w:rsidR="007374EB" w:rsidRPr="002A2CBC" w14:paraId="330A3287" w14:textId="77777777" w:rsidTr="003545AA">
        <w:tc>
          <w:tcPr>
            <w:tcW w:w="704" w:type="dxa"/>
            <w:shd w:val="clear" w:color="auto" w:fill="auto"/>
            <w:vAlign w:val="center"/>
          </w:tcPr>
          <w:p w14:paraId="62C09958" w14:textId="0560C6D2" w:rsidR="007374EB" w:rsidRPr="002A2CBC" w:rsidRDefault="007374EB" w:rsidP="00BE5410">
            <w:pPr>
              <w:spacing w:before="120" w:after="120"/>
              <w:jc w:val="center"/>
              <w:rPr>
                <w:rFonts w:ascii="Century Gothic" w:hAnsi="Century Gothic"/>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shd w:val="clear" w:color="auto" w:fill="auto"/>
            <w:vAlign w:val="center"/>
          </w:tcPr>
          <w:p w14:paraId="11C7A4CE" w14:textId="435B71D5" w:rsidR="007374EB" w:rsidRPr="002A2CBC" w:rsidRDefault="007374EB" w:rsidP="00CF68DA">
            <w:pPr>
              <w:jc w:val="both"/>
              <w:rPr>
                <w:rFonts w:ascii="Century Gothic" w:hAnsi="Century Gothic"/>
                <w:b/>
                <w:bCs/>
                <w:sz w:val="20"/>
                <w:szCs w:val="20"/>
              </w:rPr>
            </w:pPr>
            <w:r w:rsidRPr="002A2CBC">
              <w:rPr>
                <w:rFonts w:ascii="Century Gothic" w:eastAsia="Times New Roman" w:hAnsi="Century Gothic" w:cs="Calibri"/>
                <w:noProof/>
                <w:sz w:val="20"/>
                <w:szCs w:val="20"/>
                <w:lang w:eastAsia="it-IT"/>
              </w:rPr>
              <w:t>Limitatamente al periodo necessario dell’emergenza, l’ azienda dispone la chiusura dei reparti diversi dalla produzione o, comunque, di quelli dei quali è possibile il funzionamento mediante il ricorso allo smart work</w:t>
            </w:r>
            <w:r w:rsidR="0076734B" w:rsidRPr="002A2CBC">
              <w:rPr>
                <w:rFonts w:ascii="Century Gothic" w:eastAsia="Times New Roman" w:hAnsi="Century Gothic" w:cs="Calibri"/>
                <w:noProof/>
                <w:sz w:val="20"/>
                <w:szCs w:val="20"/>
                <w:lang w:eastAsia="it-IT"/>
              </w:rPr>
              <w:t>ing</w:t>
            </w:r>
            <w:r w:rsidRPr="002A2CBC">
              <w:rPr>
                <w:rFonts w:ascii="Century Gothic" w:eastAsia="Times New Roman" w:hAnsi="Century Gothic" w:cs="Calibri"/>
                <w:noProof/>
                <w:sz w:val="20"/>
                <w:szCs w:val="20"/>
                <w:lang w:eastAsia="it-IT"/>
              </w:rPr>
              <w:t>, o comunque a distanza</w:t>
            </w:r>
            <w:r w:rsidR="002478EB" w:rsidRPr="002A2CBC">
              <w:rPr>
                <w:rFonts w:ascii="Century Gothic" w:eastAsia="Times New Roman" w:hAnsi="Century Gothic" w:cs="Calibri"/>
                <w:noProof/>
                <w:sz w:val="20"/>
                <w:szCs w:val="20"/>
                <w:lang w:eastAsia="it-IT"/>
              </w:rPr>
              <w:t xml:space="preserve"> </w:t>
            </w:r>
          </w:p>
        </w:tc>
      </w:tr>
      <w:tr w:rsidR="00BF4E0C" w:rsidRPr="002A2CBC" w14:paraId="39DFA89D" w14:textId="77777777" w:rsidTr="000C48EE">
        <w:tc>
          <w:tcPr>
            <w:tcW w:w="704" w:type="dxa"/>
            <w:shd w:val="clear" w:color="auto" w:fill="auto"/>
            <w:vAlign w:val="center"/>
          </w:tcPr>
          <w:p w14:paraId="1491B333" w14:textId="77777777" w:rsidR="00BF4E0C" w:rsidRPr="002A2CBC" w:rsidRDefault="00BF4E0C" w:rsidP="000C48EE">
            <w:pPr>
              <w:spacing w:before="120" w:after="120"/>
              <w:jc w:val="center"/>
              <w:rPr>
                <w:rFonts w:ascii="Century Gothic" w:hAnsi="Century Gothic"/>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shd w:val="clear" w:color="auto" w:fill="auto"/>
            <w:vAlign w:val="center"/>
          </w:tcPr>
          <w:p w14:paraId="34945723" w14:textId="537F68F3" w:rsidR="00BF4E0C" w:rsidRPr="002A2CBC" w:rsidRDefault="00BF4E0C" w:rsidP="00BF4E0C">
            <w:pPr>
              <w:jc w:val="both"/>
              <w:rPr>
                <w:rFonts w:ascii="Century Gothic" w:eastAsia="Times New Roman" w:hAnsi="Century Gothic" w:cs="Calibri"/>
                <w:noProof/>
                <w:sz w:val="20"/>
                <w:szCs w:val="20"/>
                <w:lang w:eastAsia="it-IT"/>
              </w:rPr>
            </w:pPr>
            <w:r w:rsidRPr="002A2CBC">
              <w:rPr>
                <w:rFonts w:ascii="Century Gothic" w:eastAsia="Times New Roman" w:hAnsi="Century Gothic" w:cs="Calibri"/>
                <w:noProof/>
                <w:sz w:val="20"/>
                <w:szCs w:val="20"/>
                <w:lang w:eastAsia="it-IT"/>
              </w:rPr>
              <w:t>Limitatamente al periodo necessario dell’emergenza, l’ azienda sospende le lavorazioni che possono essere svolte attreverso una riorganizzazione delle fasi eseguite in tempi sucessivi, senza compomettere le opere realizzate.</w:t>
            </w:r>
          </w:p>
        </w:tc>
      </w:tr>
      <w:tr w:rsidR="007374EB" w:rsidRPr="002A2CBC" w14:paraId="504FF629" w14:textId="77777777" w:rsidTr="003545AA">
        <w:tc>
          <w:tcPr>
            <w:tcW w:w="704" w:type="dxa"/>
            <w:shd w:val="clear" w:color="auto" w:fill="auto"/>
            <w:vAlign w:val="center"/>
          </w:tcPr>
          <w:p w14:paraId="585BAECC" w14:textId="0056EFC6" w:rsidR="007374EB" w:rsidRPr="002A2CBC" w:rsidRDefault="007374EB" w:rsidP="00BE5410">
            <w:pPr>
              <w:spacing w:before="120" w:after="120"/>
              <w:jc w:val="center"/>
              <w:rPr>
                <w:rFonts w:ascii="Century Gothic" w:hAnsi="Century Gothic"/>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shd w:val="clear" w:color="auto" w:fill="auto"/>
            <w:vAlign w:val="center"/>
          </w:tcPr>
          <w:p w14:paraId="504DB61A" w14:textId="262ACE06" w:rsidR="007374EB" w:rsidRPr="002A2CBC" w:rsidRDefault="007374EB" w:rsidP="00CF68DA">
            <w:pPr>
              <w:jc w:val="both"/>
              <w:rPr>
                <w:rFonts w:ascii="Century Gothic" w:hAnsi="Century Gothic"/>
                <w:b/>
                <w:bCs/>
                <w:sz w:val="20"/>
                <w:szCs w:val="20"/>
              </w:rPr>
            </w:pPr>
            <w:r w:rsidRPr="002A2CBC">
              <w:rPr>
                <w:rFonts w:ascii="Century Gothic" w:eastAsia="Times New Roman" w:hAnsi="Century Gothic" w:cs="Calibri"/>
                <w:noProof/>
                <w:sz w:val="20"/>
                <w:szCs w:val="20"/>
                <w:lang w:eastAsia="it-IT"/>
              </w:rPr>
              <w:t>L’azienda assicura un piano di turnazione dei dipendenti dedicati alla produzione con l'obiettivo di diminuire al massimo i contatti e di creare gruppi autonomi, distinti e riconoscibili</w:t>
            </w:r>
          </w:p>
        </w:tc>
      </w:tr>
      <w:tr w:rsidR="00BF4E0C" w:rsidRPr="002A2CBC" w14:paraId="5C834A0F" w14:textId="77777777" w:rsidTr="000C48EE">
        <w:tc>
          <w:tcPr>
            <w:tcW w:w="704" w:type="dxa"/>
            <w:vAlign w:val="center"/>
          </w:tcPr>
          <w:p w14:paraId="2C7C7E08" w14:textId="77777777" w:rsidR="00BF4E0C" w:rsidRPr="002A2CBC" w:rsidRDefault="00BF4E0C" w:rsidP="000C48EE">
            <w:pPr>
              <w:spacing w:before="120" w:after="120"/>
              <w:jc w:val="center"/>
              <w:rPr>
                <w:rFonts w:ascii="Century Gothic" w:hAnsi="Century Gothic"/>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vAlign w:val="center"/>
          </w:tcPr>
          <w:p w14:paraId="3EFBCA0E" w14:textId="769639CF" w:rsidR="00BF4E0C" w:rsidRPr="002A2CBC" w:rsidRDefault="00BF4E0C" w:rsidP="00BF4E0C">
            <w:pPr>
              <w:jc w:val="both"/>
              <w:rPr>
                <w:rFonts w:ascii="Century Gothic" w:hAnsi="Century Gothic"/>
                <w:sz w:val="20"/>
                <w:szCs w:val="20"/>
              </w:rPr>
            </w:pPr>
            <w:r w:rsidRPr="002A2CBC">
              <w:rPr>
                <w:rFonts w:ascii="Century Gothic" w:hAnsi="Century Gothic"/>
                <w:sz w:val="20"/>
                <w:szCs w:val="20"/>
              </w:rPr>
              <w:t>Gli spostamenti dei lavoratori all’interno del cantiere sono limitati al minimo indispensabile</w:t>
            </w:r>
          </w:p>
        </w:tc>
      </w:tr>
      <w:tr w:rsidR="00BF4E0C" w:rsidRPr="002A2CBC" w14:paraId="62FF245C" w14:textId="77777777" w:rsidTr="000C48EE">
        <w:tc>
          <w:tcPr>
            <w:tcW w:w="704" w:type="dxa"/>
            <w:vAlign w:val="center"/>
          </w:tcPr>
          <w:p w14:paraId="1C5056C2" w14:textId="77777777" w:rsidR="00BF4E0C" w:rsidRPr="002A2CBC" w:rsidRDefault="00BF4E0C" w:rsidP="000C48EE">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vAlign w:val="center"/>
          </w:tcPr>
          <w:p w14:paraId="511D1017" w14:textId="77777777" w:rsidR="00BF4E0C" w:rsidRPr="002A2CBC" w:rsidRDefault="00BF4E0C" w:rsidP="000C48EE">
            <w:pPr>
              <w:jc w:val="both"/>
              <w:rPr>
                <w:rFonts w:ascii="Century Gothic" w:hAnsi="Century Gothic"/>
                <w:sz w:val="20"/>
                <w:szCs w:val="20"/>
              </w:rPr>
            </w:pPr>
            <w:r w:rsidRPr="002A2CBC">
              <w:rPr>
                <w:rFonts w:ascii="Century Gothic" w:hAnsi="Century Gothic"/>
                <w:sz w:val="20"/>
                <w:szCs w:val="20"/>
              </w:rPr>
              <w:t>Orari di ingresso/uscita scaglionati in modo da evitare il più possibile contatti nelle zone comuni</w:t>
            </w:r>
          </w:p>
        </w:tc>
      </w:tr>
      <w:tr w:rsidR="00CF3719" w:rsidRPr="002A2CBC" w14:paraId="556E37EC" w14:textId="77777777" w:rsidTr="003545AA">
        <w:trPr>
          <w:trHeight w:val="362"/>
        </w:trPr>
        <w:tc>
          <w:tcPr>
            <w:tcW w:w="704" w:type="dxa"/>
            <w:vAlign w:val="center"/>
          </w:tcPr>
          <w:p w14:paraId="752485C0" w14:textId="77777777" w:rsidR="00CF3719" w:rsidRPr="002A2CBC" w:rsidRDefault="00CF3719" w:rsidP="00BE5410">
            <w:pPr>
              <w:spacing w:before="120" w:after="120"/>
              <w:jc w:val="center"/>
              <w:rPr>
                <w:rFonts w:ascii="Century Gothic" w:hAnsi="Century Gothic"/>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bookmarkStart w:id="0" w:name="Controllo1"/>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bookmarkEnd w:id="0"/>
          </w:p>
        </w:tc>
        <w:tc>
          <w:tcPr>
            <w:tcW w:w="8930" w:type="dxa"/>
            <w:vAlign w:val="center"/>
          </w:tcPr>
          <w:p w14:paraId="152C0951" w14:textId="4ECF5372" w:rsidR="00CF3719" w:rsidRPr="002A2CBC" w:rsidRDefault="00CF3719" w:rsidP="00CF68DA">
            <w:pPr>
              <w:jc w:val="both"/>
              <w:rPr>
                <w:rFonts w:ascii="Century Gothic" w:hAnsi="Century Gothic"/>
                <w:color w:val="00B050"/>
                <w:sz w:val="20"/>
                <w:szCs w:val="20"/>
              </w:rPr>
            </w:pPr>
            <w:r w:rsidRPr="002A2CBC">
              <w:rPr>
                <w:rFonts w:ascii="Century Gothic" w:hAnsi="Century Gothic"/>
                <w:sz w:val="20"/>
                <w:szCs w:val="20"/>
              </w:rPr>
              <w:t>Informazione lavoratori</w:t>
            </w:r>
          </w:p>
        </w:tc>
      </w:tr>
      <w:tr w:rsidR="00CF3719" w:rsidRPr="002A2CBC" w14:paraId="2C026AF3" w14:textId="77777777" w:rsidTr="003545AA">
        <w:trPr>
          <w:trHeight w:val="410"/>
        </w:trPr>
        <w:tc>
          <w:tcPr>
            <w:tcW w:w="704" w:type="dxa"/>
            <w:vAlign w:val="center"/>
          </w:tcPr>
          <w:p w14:paraId="00644E3A" w14:textId="77777777" w:rsidR="00CF3719" w:rsidRPr="002A2CBC" w:rsidRDefault="00CF3719" w:rsidP="00BE541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lastRenderedPageBreak/>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vAlign w:val="center"/>
          </w:tcPr>
          <w:p w14:paraId="2319B35B" w14:textId="02C10FAA" w:rsidR="00CF3719" w:rsidRPr="002A2CBC" w:rsidRDefault="00CF3719" w:rsidP="00CF68DA">
            <w:pPr>
              <w:jc w:val="both"/>
              <w:rPr>
                <w:rFonts w:ascii="Century Gothic" w:hAnsi="Century Gothic"/>
                <w:sz w:val="20"/>
                <w:szCs w:val="20"/>
              </w:rPr>
            </w:pPr>
            <w:r w:rsidRPr="002A2CBC">
              <w:rPr>
                <w:rFonts w:ascii="Century Gothic" w:hAnsi="Century Gothic"/>
                <w:sz w:val="20"/>
                <w:szCs w:val="20"/>
              </w:rPr>
              <w:t xml:space="preserve">Cartellonistica informativa </w:t>
            </w:r>
          </w:p>
        </w:tc>
      </w:tr>
      <w:tr w:rsidR="002D6865" w:rsidRPr="002A2CBC" w14:paraId="00942A20" w14:textId="77777777" w:rsidTr="003545AA">
        <w:trPr>
          <w:trHeight w:val="410"/>
        </w:trPr>
        <w:tc>
          <w:tcPr>
            <w:tcW w:w="704" w:type="dxa"/>
            <w:shd w:val="clear" w:color="auto" w:fill="BFBFBF" w:themeFill="background1" w:themeFillShade="BF"/>
            <w:vAlign w:val="center"/>
          </w:tcPr>
          <w:p w14:paraId="65D004B9" w14:textId="0A515CD3" w:rsidR="002D6865" w:rsidRPr="002A2CBC" w:rsidRDefault="002D6865" w:rsidP="00BE541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shd w:val="clear" w:color="auto" w:fill="BFBFBF" w:themeFill="background1" w:themeFillShade="BF"/>
            <w:vAlign w:val="center"/>
          </w:tcPr>
          <w:p w14:paraId="785218F3" w14:textId="48457BAF" w:rsidR="002D6865" w:rsidRPr="002A2CBC" w:rsidRDefault="002D6865" w:rsidP="00CF68DA">
            <w:pPr>
              <w:jc w:val="both"/>
              <w:rPr>
                <w:rFonts w:ascii="Century Gothic" w:hAnsi="Century Gothic"/>
                <w:sz w:val="20"/>
                <w:szCs w:val="20"/>
              </w:rPr>
            </w:pPr>
            <w:r w:rsidRPr="002A2CBC">
              <w:rPr>
                <w:rFonts w:ascii="Century Gothic" w:hAnsi="Century Gothic"/>
                <w:sz w:val="20"/>
                <w:szCs w:val="20"/>
              </w:rPr>
              <w:t>Informazione subappaltatori/lavoratori autonomi/tecnici/visitatori</w:t>
            </w:r>
          </w:p>
        </w:tc>
      </w:tr>
      <w:tr w:rsidR="00850235" w:rsidRPr="002A2CBC" w14:paraId="5D6D3E4D" w14:textId="77777777" w:rsidTr="003545AA">
        <w:trPr>
          <w:trHeight w:val="534"/>
        </w:trPr>
        <w:tc>
          <w:tcPr>
            <w:tcW w:w="704" w:type="dxa"/>
            <w:shd w:val="clear" w:color="auto" w:fill="auto"/>
            <w:vAlign w:val="center"/>
          </w:tcPr>
          <w:p w14:paraId="19690768" w14:textId="77777777" w:rsidR="00850235" w:rsidRPr="002A2CBC" w:rsidRDefault="00850235" w:rsidP="008D4048">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shd w:val="clear" w:color="auto" w:fill="auto"/>
            <w:vAlign w:val="center"/>
          </w:tcPr>
          <w:p w14:paraId="6D4DD18F" w14:textId="77777777" w:rsidR="00850235" w:rsidRPr="002A2CBC" w:rsidRDefault="00850235" w:rsidP="00CF68DA">
            <w:pPr>
              <w:jc w:val="both"/>
              <w:rPr>
                <w:rFonts w:ascii="Century Gothic" w:hAnsi="Century Gothic"/>
                <w:sz w:val="20"/>
                <w:szCs w:val="20"/>
              </w:rPr>
            </w:pPr>
            <w:r w:rsidRPr="002A2CBC">
              <w:rPr>
                <w:rFonts w:ascii="Century Gothic" w:hAnsi="Century Gothic"/>
                <w:sz w:val="20"/>
                <w:szCs w:val="20"/>
              </w:rPr>
              <w:t xml:space="preserve">Controllo della temperatura in ingresso: viene misurata la temperatura e vietato l’ingresso a personale che manifesti febbre oltre i 37,5° </w:t>
            </w:r>
            <w:r w:rsidRPr="002A2CBC">
              <w:rPr>
                <w:rFonts w:ascii="Century Gothic" w:eastAsia="Times New Roman" w:hAnsi="Century Gothic" w:cs="Calibri"/>
                <w:i/>
                <w:iCs/>
                <w:noProof/>
                <w:color w:val="FF0000"/>
                <w:sz w:val="20"/>
                <w:szCs w:val="20"/>
                <w:lang w:eastAsia="it-IT"/>
              </w:rPr>
              <w:t>(ALLEGATO I</w:t>
            </w:r>
            <w:r w:rsidRPr="002A2CBC">
              <w:rPr>
                <w:rFonts w:ascii="Century Gothic" w:hAnsi="Century Gothic"/>
                <w:sz w:val="20"/>
                <w:szCs w:val="20"/>
              </w:rPr>
              <w:t>)*</w:t>
            </w:r>
          </w:p>
        </w:tc>
      </w:tr>
      <w:tr w:rsidR="00850235" w:rsidRPr="002A2CBC" w14:paraId="7473B113" w14:textId="77777777" w:rsidTr="003545AA">
        <w:tc>
          <w:tcPr>
            <w:tcW w:w="704" w:type="dxa"/>
            <w:vAlign w:val="center"/>
          </w:tcPr>
          <w:p w14:paraId="42FC0AC8" w14:textId="77777777" w:rsidR="00850235" w:rsidRPr="002A2CBC" w:rsidRDefault="00850235" w:rsidP="008D4048">
            <w:pPr>
              <w:spacing w:before="120" w:after="120"/>
              <w:jc w:val="center"/>
              <w:rPr>
                <w:rFonts w:ascii="Century Gothic" w:hAnsi="Century Gothic"/>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vAlign w:val="center"/>
          </w:tcPr>
          <w:p w14:paraId="5A366954" w14:textId="431AF325" w:rsidR="00850235" w:rsidRPr="002A2CBC" w:rsidRDefault="00850235" w:rsidP="00CF68DA">
            <w:pPr>
              <w:jc w:val="both"/>
              <w:rPr>
                <w:sz w:val="28"/>
                <w:szCs w:val="28"/>
              </w:rPr>
            </w:pPr>
            <w:r w:rsidRPr="002A2CBC">
              <w:rPr>
                <w:rFonts w:ascii="Century Gothic" w:hAnsi="Century Gothic"/>
                <w:sz w:val="20"/>
                <w:szCs w:val="20"/>
              </w:rPr>
              <w:t xml:space="preserve">Controlli all’ingresso della provenienza: viene vietato l’ingresso a che sia stato a contatto con soggetti a rischio o provenga da zone a rischio secondo le indicazioni dell’OMS </w:t>
            </w:r>
            <w:r w:rsidR="00FE328C" w:rsidRPr="002A2CBC">
              <w:rPr>
                <w:rFonts w:ascii="Century Gothic" w:hAnsi="Century Gothic"/>
                <w:sz w:val="20"/>
                <w:szCs w:val="20"/>
              </w:rPr>
              <w:t>e a</w:t>
            </w:r>
            <w:r w:rsidR="00FE328C" w:rsidRPr="002A2CBC">
              <w:rPr>
                <w:sz w:val="28"/>
                <w:szCs w:val="28"/>
              </w:rPr>
              <w:t xml:space="preserve"> </w:t>
            </w:r>
            <w:r w:rsidR="00FE328C" w:rsidRPr="002A2CBC">
              <w:rPr>
                <w:rFonts w:ascii="Century Gothic" w:hAnsi="Century Gothic"/>
                <w:sz w:val="20"/>
                <w:szCs w:val="20"/>
              </w:rPr>
              <w:t xml:space="preserve">chi è attualmente soggetto a provvedimento di quarantena </w:t>
            </w:r>
            <w:r w:rsidRPr="002A2CBC">
              <w:rPr>
                <w:rFonts w:ascii="Century Gothic" w:hAnsi="Century Gothic"/>
                <w:color w:val="FF0000"/>
                <w:sz w:val="20"/>
                <w:szCs w:val="20"/>
              </w:rPr>
              <w:t>(ALLEGATO I</w:t>
            </w:r>
            <w:r w:rsidR="003545AA" w:rsidRPr="002A2CBC">
              <w:rPr>
                <w:rFonts w:ascii="Century Gothic" w:hAnsi="Century Gothic"/>
                <w:sz w:val="20"/>
                <w:szCs w:val="20"/>
              </w:rPr>
              <w:t>)</w:t>
            </w:r>
            <w:r w:rsidRPr="002A2CBC">
              <w:rPr>
                <w:rFonts w:ascii="Century Gothic" w:hAnsi="Century Gothic"/>
                <w:sz w:val="20"/>
                <w:szCs w:val="20"/>
              </w:rPr>
              <w:t>**</w:t>
            </w:r>
          </w:p>
        </w:tc>
      </w:tr>
      <w:tr w:rsidR="00683535" w:rsidRPr="002A2CBC" w14:paraId="38CA9A5A" w14:textId="77777777" w:rsidTr="003545AA">
        <w:trPr>
          <w:trHeight w:val="534"/>
        </w:trPr>
        <w:tc>
          <w:tcPr>
            <w:tcW w:w="704" w:type="dxa"/>
            <w:shd w:val="clear" w:color="auto" w:fill="auto"/>
            <w:vAlign w:val="center"/>
          </w:tcPr>
          <w:p w14:paraId="2A9CCFD2" w14:textId="0253D6FE" w:rsidR="00124B57" w:rsidRPr="002A2CBC" w:rsidRDefault="00124B57" w:rsidP="00124B57">
            <w:pPr>
              <w:spacing w:before="120" w:after="120"/>
              <w:jc w:val="center"/>
              <w:rPr>
                <w:rFonts w:ascii="Century Gothic" w:eastAsia="Wingdings-Regular" w:hAnsi="Century Gothic" w:cs="Arial"/>
                <w:b/>
                <w:sz w:val="20"/>
                <w:szCs w:val="20"/>
              </w:rPr>
            </w:pPr>
            <w:r w:rsidRPr="002A2CBC">
              <w:rPr>
                <w:rFonts w:ascii="Century Gothic" w:eastAsia="Wingdings-Regular" w:hAnsi="Century Gothic" w:cs="Arial"/>
                <w:b/>
                <w:sz w:val="20"/>
                <w:szCs w:val="20"/>
              </w:rPr>
              <w:fldChar w:fldCharType="begin">
                <w:ffData>
                  <w:name w:val=""/>
                  <w:enabled/>
                  <w:calcOnExit w:val="0"/>
                  <w:checkBox>
                    <w:sizeAuto/>
                    <w:default w:val="0"/>
                  </w:checkBox>
                </w:ffData>
              </w:fldChar>
            </w:r>
            <w:r w:rsidRPr="002A2CBC">
              <w:rPr>
                <w:rFonts w:ascii="Century Gothic" w:eastAsia="Wingdings-Regular" w:hAnsi="Century Gothic" w:cs="Arial"/>
                <w:b/>
                <w:sz w:val="20"/>
                <w:szCs w:val="20"/>
              </w:rPr>
              <w:instrText xml:space="preserve"> FORMCHECKBOX </w:instrText>
            </w:r>
            <w:r w:rsidR="002A2CBC" w:rsidRPr="002A2CBC">
              <w:rPr>
                <w:rFonts w:ascii="Century Gothic" w:eastAsia="Wingdings-Regular" w:hAnsi="Century Gothic" w:cs="Arial"/>
                <w:b/>
                <w:sz w:val="20"/>
                <w:szCs w:val="20"/>
              </w:rPr>
            </w:r>
            <w:r w:rsidR="002A2CBC" w:rsidRPr="002A2CBC">
              <w:rPr>
                <w:rFonts w:ascii="Century Gothic" w:eastAsia="Wingdings-Regular" w:hAnsi="Century Gothic" w:cs="Arial"/>
                <w:b/>
                <w:sz w:val="20"/>
                <w:szCs w:val="20"/>
              </w:rPr>
              <w:fldChar w:fldCharType="separate"/>
            </w:r>
            <w:r w:rsidRPr="002A2CBC">
              <w:rPr>
                <w:rFonts w:ascii="Century Gothic" w:eastAsia="Wingdings-Regular" w:hAnsi="Century Gothic" w:cs="Arial"/>
                <w:b/>
                <w:sz w:val="20"/>
                <w:szCs w:val="20"/>
              </w:rPr>
              <w:fldChar w:fldCharType="end"/>
            </w:r>
          </w:p>
        </w:tc>
        <w:tc>
          <w:tcPr>
            <w:tcW w:w="8930" w:type="dxa"/>
            <w:shd w:val="clear" w:color="auto" w:fill="auto"/>
            <w:vAlign w:val="center"/>
          </w:tcPr>
          <w:p w14:paraId="5CDD81D4" w14:textId="1154D076" w:rsidR="00124B57" w:rsidRPr="002A2CBC" w:rsidRDefault="00413976" w:rsidP="00CF68DA">
            <w:pPr>
              <w:jc w:val="both"/>
              <w:rPr>
                <w:rFonts w:ascii="Century Gothic" w:hAnsi="Century Gothic"/>
                <w:sz w:val="20"/>
                <w:szCs w:val="20"/>
              </w:rPr>
            </w:pPr>
            <w:r w:rsidRPr="002A2CBC">
              <w:rPr>
                <w:rFonts w:ascii="Century Gothic" w:hAnsi="Century Gothic"/>
                <w:sz w:val="20"/>
                <w:szCs w:val="20"/>
              </w:rPr>
              <w:t>L’ ingresso in azienda di lavoratori già risultati positivi all’infezione da COVID 19 viene preceduto da una preventiva comunicazione avente ad oggetto la certificazione medica da cui risulti la “avvenuta negativizzazione” del tampone secondo le modalità previste e rilasciata dal dipartimento di prevenzione territoriale di competenza</w:t>
            </w:r>
          </w:p>
        </w:tc>
      </w:tr>
      <w:tr w:rsidR="00683535" w:rsidRPr="002A2CBC" w14:paraId="1DA7C2D3" w14:textId="77777777" w:rsidTr="003545AA">
        <w:tc>
          <w:tcPr>
            <w:tcW w:w="704" w:type="dxa"/>
            <w:shd w:val="clear" w:color="auto" w:fill="BFBFBF" w:themeFill="background1" w:themeFillShade="BF"/>
            <w:vAlign w:val="center"/>
          </w:tcPr>
          <w:p w14:paraId="67A2DE9D" w14:textId="2248A2C8" w:rsidR="00A111C2" w:rsidRPr="002A2CBC" w:rsidRDefault="00A111C2" w:rsidP="00A111C2">
            <w:pPr>
              <w:spacing w:before="120" w:after="120"/>
              <w:jc w:val="center"/>
              <w:rPr>
                <w:rFonts w:ascii="Century Gothic" w:eastAsia="Wingdings-Regular" w:hAnsi="Century Gothic" w:cs="Arial"/>
                <w:b/>
                <w:sz w:val="20"/>
                <w:szCs w:val="20"/>
              </w:rPr>
            </w:pPr>
            <w:r w:rsidRPr="002A2CBC">
              <w:rPr>
                <w:rFonts w:ascii="Century Gothic" w:eastAsia="Wingdings-Regular" w:hAnsi="Century Gothic" w:cs="Arial"/>
                <w:b/>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sz w:val="20"/>
                <w:szCs w:val="20"/>
              </w:rPr>
              <w:instrText xml:space="preserve"> FORMCHECKBOX </w:instrText>
            </w:r>
            <w:r w:rsidR="002A2CBC" w:rsidRPr="002A2CBC">
              <w:rPr>
                <w:rFonts w:ascii="Century Gothic" w:eastAsia="Wingdings-Regular" w:hAnsi="Century Gothic" w:cs="Arial"/>
                <w:b/>
                <w:sz w:val="20"/>
                <w:szCs w:val="20"/>
              </w:rPr>
            </w:r>
            <w:r w:rsidR="002A2CBC" w:rsidRPr="002A2CBC">
              <w:rPr>
                <w:rFonts w:ascii="Century Gothic" w:eastAsia="Wingdings-Regular" w:hAnsi="Century Gothic" w:cs="Arial"/>
                <w:b/>
                <w:sz w:val="20"/>
                <w:szCs w:val="20"/>
              </w:rPr>
              <w:fldChar w:fldCharType="separate"/>
            </w:r>
            <w:r w:rsidRPr="002A2CBC">
              <w:rPr>
                <w:rFonts w:ascii="Century Gothic" w:eastAsia="Wingdings-Regular" w:hAnsi="Century Gothic" w:cs="Arial"/>
                <w:b/>
                <w:sz w:val="20"/>
                <w:szCs w:val="20"/>
              </w:rPr>
              <w:fldChar w:fldCharType="end"/>
            </w:r>
          </w:p>
        </w:tc>
        <w:tc>
          <w:tcPr>
            <w:tcW w:w="8930" w:type="dxa"/>
            <w:shd w:val="clear" w:color="auto" w:fill="BFBFBF" w:themeFill="background1" w:themeFillShade="BF"/>
            <w:vAlign w:val="center"/>
          </w:tcPr>
          <w:p w14:paraId="6E430F1D" w14:textId="63B10ACA" w:rsidR="00A111C2" w:rsidRPr="002A2CBC" w:rsidRDefault="00413976" w:rsidP="00CF68DA">
            <w:pPr>
              <w:jc w:val="both"/>
              <w:rPr>
                <w:rFonts w:ascii="Century Gothic" w:hAnsi="Century Gothic"/>
                <w:sz w:val="20"/>
                <w:szCs w:val="20"/>
              </w:rPr>
            </w:pPr>
            <w:r w:rsidRPr="002A2CBC">
              <w:rPr>
                <w:rFonts w:ascii="Century Gothic" w:hAnsi="Century Gothic"/>
                <w:sz w:val="20"/>
                <w:szCs w:val="20"/>
              </w:rPr>
              <w:t>È</w:t>
            </w:r>
            <w:r w:rsidR="00A111C2" w:rsidRPr="002A2CBC">
              <w:rPr>
                <w:rFonts w:ascii="Century Gothic" w:hAnsi="Century Gothic"/>
                <w:sz w:val="20"/>
                <w:szCs w:val="20"/>
              </w:rPr>
              <w:t xml:space="preserve"> applicata l’articolazione del lavoro con orari differenziati</w:t>
            </w:r>
          </w:p>
        </w:tc>
      </w:tr>
      <w:tr w:rsidR="00CF3719" w:rsidRPr="002A2CBC" w14:paraId="7A5C291A" w14:textId="77777777" w:rsidTr="003545AA">
        <w:tc>
          <w:tcPr>
            <w:tcW w:w="704" w:type="dxa"/>
            <w:shd w:val="clear" w:color="auto" w:fill="BFBFBF" w:themeFill="background1" w:themeFillShade="BF"/>
            <w:vAlign w:val="center"/>
          </w:tcPr>
          <w:p w14:paraId="751E21EC" w14:textId="77777777" w:rsidR="00CF3719" w:rsidRPr="002A2CBC" w:rsidRDefault="00FE2639" w:rsidP="00BE541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shd w:val="clear" w:color="auto" w:fill="BFBFBF" w:themeFill="background1" w:themeFillShade="BF"/>
            <w:vAlign w:val="center"/>
          </w:tcPr>
          <w:p w14:paraId="200852C6" w14:textId="77777777" w:rsidR="00CF3719" w:rsidRPr="002A2CBC" w:rsidRDefault="00FE2639" w:rsidP="00CF68DA">
            <w:pPr>
              <w:jc w:val="both"/>
              <w:rPr>
                <w:rFonts w:ascii="Century Gothic" w:hAnsi="Century Gothic"/>
                <w:sz w:val="20"/>
                <w:szCs w:val="20"/>
              </w:rPr>
            </w:pPr>
            <w:r w:rsidRPr="002A2CBC">
              <w:rPr>
                <w:rFonts w:ascii="Century Gothic" w:hAnsi="Century Gothic"/>
                <w:sz w:val="20"/>
                <w:szCs w:val="20"/>
              </w:rPr>
              <w:t>P</w:t>
            </w:r>
            <w:r w:rsidR="00CF3719" w:rsidRPr="002A2CBC">
              <w:rPr>
                <w:rFonts w:ascii="Century Gothic" w:hAnsi="Century Gothic"/>
                <w:sz w:val="20"/>
                <w:szCs w:val="20"/>
              </w:rPr>
              <w:t>ort</w:t>
            </w:r>
            <w:r w:rsidRPr="002A2CBC">
              <w:rPr>
                <w:rFonts w:ascii="Century Gothic" w:hAnsi="Century Gothic"/>
                <w:sz w:val="20"/>
                <w:szCs w:val="20"/>
              </w:rPr>
              <w:t>e</w:t>
            </w:r>
            <w:r w:rsidR="00CF3719" w:rsidRPr="002A2CBC">
              <w:rPr>
                <w:rFonts w:ascii="Century Gothic" w:hAnsi="Century Gothic"/>
                <w:sz w:val="20"/>
                <w:szCs w:val="20"/>
              </w:rPr>
              <w:t xml:space="preserve"> di entrata e uscita </w:t>
            </w:r>
            <w:r w:rsidRPr="002A2CBC">
              <w:rPr>
                <w:rFonts w:ascii="Century Gothic" w:hAnsi="Century Gothic"/>
                <w:sz w:val="20"/>
                <w:szCs w:val="20"/>
              </w:rPr>
              <w:t>separate</w:t>
            </w:r>
          </w:p>
        </w:tc>
      </w:tr>
      <w:tr w:rsidR="00683535" w:rsidRPr="002A2CBC" w14:paraId="13DC9B67" w14:textId="77777777" w:rsidTr="003545AA">
        <w:tc>
          <w:tcPr>
            <w:tcW w:w="704" w:type="dxa"/>
            <w:shd w:val="clear" w:color="auto" w:fill="auto"/>
            <w:vAlign w:val="center"/>
          </w:tcPr>
          <w:p w14:paraId="4706465E" w14:textId="46A08D50" w:rsidR="007374EB" w:rsidRPr="002A2CBC" w:rsidRDefault="007374EB" w:rsidP="00BE5410">
            <w:pPr>
              <w:spacing w:before="120" w:after="120"/>
              <w:jc w:val="center"/>
              <w:rPr>
                <w:rFonts w:ascii="Century Gothic" w:eastAsia="Wingdings-Regular" w:hAnsi="Century Gothic" w:cs="Arial"/>
                <w:b/>
                <w:sz w:val="20"/>
                <w:szCs w:val="20"/>
              </w:rPr>
            </w:pPr>
            <w:r w:rsidRPr="002A2CBC">
              <w:rPr>
                <w:rFonts w:ascii="Century Gothic" w:eastAsia="Wingdings-Regular" w:hAnsi="Century Gothic" w:cs="Arial"/>
                <w:b/>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sz w:val="20"/>
                <w:szCs w:val="20"/>
              </w:rPr>
              <w:instrText xml:space="preserve"> FORMCHECKBOX </w:instrText>
            </w:r>
            <w:r w:rsidR="002A2CBC" w:rsidRPr="002A2CBC">
              <w:rPr>
                <w:rFonts w:ascii="Century Gothic" w:eastAsia="Wingdings-Regular" w:hAnsi="Century Gothic" w:cs="Arial"/>
                <w:b/>
                <w:sz w:val="20"/>
                <w:szCs w:val="20"/>
              </w:rPr>
            </w:r>
            <w:r w:rsidR="002A2CBC" w:rsidRPr="002A2CBC">
              <w:rPr>
                <w:rFonts w:ascii="Century Gothic" w:eastAsia="Wingdings-Regular" w:hAnsi="Century Gothic" w:cs="Arial"/>
                <w:b/>
                <w:sz w:val="20"/>
                <w:szCs w:val="20"/>
              </w:rPr>
              <w:fldChar w:fldCharType="separate"/>
            </w:r>
            <w:r w:rsidRPr="002A2CBC">
              <w:rPr>
                <w:rFonts w:ascii="Century Gothic" w:eastAsia="Wingdings-Regular" w:hAnsi="Century Gothic" w:cs="Arial"/>
                <w:b/>
                <w:sz w:val="20"/>
                <w:szCs w:val="20"/>
              </w:rPr>
              <w:fldChar w:fldCharType="end"/>
            </w:r>
          </w:p>
        </w:tc>
        <w:tc>
          <w:tcPr>
            <w:tcW w:w="8930" w:type="dxa"/>
            <w:shd w:val="clear" w:color="auto" w:fill="auto"/>
            <w:vAlign w:val="center"/>
          </w:tcPr>
          <w:p w14:paraId="56C6634E" w14:textId="0CFDBF17" w:rsidR="007374EB" w:rsidRPr="002A2CBC" w:rsidRDefault="007374EB" w:rsidP="00CF68DA">
            <w:pPr>
              <w:jc w:val="both"/>
              <w:rPr>
                <w:rFonts w:ascii="Century Gothic" w:hAnsi="Century Gothic"/>
                <w:sz w:val="20"/>
                <w:szCs w:val="20"/>
              </w:rPr>
            </w:pPr>
            <w:r w:rsidRPr="002A2CBC">
              <w:rPr>
                <w:rFonts w:ascii="Century Gothic" w:eastAsia="Times New Roman" w:hAnsi="Century Gothic" w:cs="Calibri"/>
                <w:noProof/>
                <w:sz w:val="20"/>
                <w:szCs w:val="20"/>
                <w:lang w:eastAsia="it-IT"/>
              </w:rPr>
              <w:t>Igiene delle mani: l'azienda mette a disposizione idonei mezzi detergenti ed igienizzanti per il lavaggio delle mani (opportunamente segnalati)</w:t>
            </w:r>
            <w:r w:rsidR="00413976" w:rsidRPr="002A2CBC">
              <w:rPr>
                <w:rFonts w:ascii="Century Gothic" w:eastAsia="Times New Roman" w:hAnsi="Century Gothic" w:cs="Calibri"/>
                <w:noProof/>
                <w:sz w:val="20"/>
                <w:szCs w:val="20"/>
                <w:lang w:eastAsia="it-IT"/>
              </w:rPr>
              <w:t xml:space="preserve"> </w:t>
            </w:r>
            <w:r w:rsidR="00656159" w:rsidRPr="002A2CBC">
              <w:rPr>
                <w:rFonts w:ascii="Century Gothic" w:eastAsia="Times New Roman" w:hAnsi="Century Gothic" w:cs="Calibri"/>
                <w:noProof/>
                <w:sz w:val="20"/>
                <w:szCs w:val="20"/>
                <w:lang w:eastAsia="it-IT"/>
              </w:rPr>
              <w:t>e posizionati in punti facilmente individuabili</w:t>
            </w:r>
            <w:r w:rsidR="00BE5F97" w:rsidRPr="002A2CBC">
              <w:rPr>
                <w:rFonts w:ascii="Century Gothic" w:eastAsia="Times New Roman" w:hAnsi="Century Gothic" w:cs="Calibri"/>
                <w:noProof/>
                <w:sz w:val="20"/>
                <w:szCs w:val="20"/>
                <w:lang w:eastAsia="it-IT"/>
              </w:rPr>
              <w:t xml:space="preserve"> (aree comuni/ingresso contieri/ingresso baraccamenti, ecc)</w:t>
            </w:r>
          </w:p>
        </w:tc>
      </w:tr>
      <w:tr w:rsidR="007374EB" w:rsidRPr="002A2CBC" w14:paraId="64C210EB" w14:textId="77777777" w:rsidTr="003545AA">
        <w:tc>
          <w:tcPr>
            <w:tcW w:w="704" w:type="dxa"/>
            <w:shd w:val="clear" w:color="auto" w:fill="auto"/>
            <w:vAlign w:val="center"/>
          </w:tcPr>
          <w:p w14:paraId="14D39073" w14:textId="540F4C58" w:rsidR="007374EB" w:rsidRPr="002A2CBC" w:rsidRDefault="007374EB" w:rsidP="00BE541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shd w:val="clear" w:color="auto" w:fill="auto"/>
            <w:vAlign w:val="center"/>
          </w:tcPr>
          <w:p w14:paraId="13595296" w14:textId="76847018" w:rsidR="007374EB" w:rsidRPr="002A2CBC" w:rsidRDefault="007374EB" w:rsidP="00CF68DA">
            <w:pPr>
              <w:jc w:val="both"/>
              <w:rPr>
                <w:rFonts w:ascii="Century Gothic" w:hAnsi="Century Gothic"/>
                <w:sz w:val="20"/>
                <w:szCs w:val="20"/>
              </w:rPr>
            </w:pPr>
            <w:r w:rsidRPr="002A2CBC">
              <w:rPr>
                <w:rFonts w:ascii="Century Gothic" w:hAnsi="Century Gothic"/>
                <w:sz w:val="20"/>
                <w:szCs w:val="20"/>
              </w:rPr>
              <w:t>Criterio di distanza “</w:t>
            </w:r>
            <w:proofErr w:type="spellStart"/>
            <w:r w:rsidRPr="002A2CBC">
              <w:rPr>
                <w:rFonts w:ascii="Century Gothic" w:hAnsi="Century Gothic"/>
                <w:i/>
                <w:iCs/>
                <w:sz w:val="20"/>
                <w:szCs w:val="20"/>
              </w:rPr>
              <w:t>droplet</w:t>
            </w:r>
            <w:proofErr w:type="spellEnd"/>
            <w:r w:rsidRPr="002A2CBC">
              <w:rPr>
                <w:rFonts w:ascii="Century Gothic" w:hAnsi="Century Gothic"/>
                <w:sz w:val="20"/>
                <w:szCs w:val="20"/>
              </w:rPr>
              <w:t>” (almeno 1 metro di separazione tra le persone): tutto il personale deve fare costante attenzione al mantenimento della distanza di sicurezza</w:t>
            </w:r>
          </w:p>
        </w:tc>
      </w:tr>
      <w:tr w:rsidR="00B92ADA" w:rsidRPr="002A2CBC" w14:paraId="73C540E3" w14:textId="77777777" w:rsidTr="003545AA">
        <w:tc>
          <w:tcPr>
            <w:tcW w:w="704" w:type="dxa"/>
            <w:shd w:val="clear" w:color="auto" w:fill="BFBFBF" w:themeFill="background1" w:themeFillShade="BF"/>
            <w:vAlign w:val="center"/>
          </w:tcPr>
          <w:p w14:paraId="4867280C" w14:textId="77777777" w:rsidR="00B92ADA" w:rsidRPr="002A2CBC" w:rsidRDefault="00B92ADA" w:rsidP="00BE541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shd w:val="clear" w:color="auto" w:fill="BFBFBF" w:themeFill="background1" w:themeFillShade="BF"/>
            <w:vAlign w:val="center"/>
          </w:tcPr>
          <w:p w14:paraId="38782236" w14:textId="46E854F9" w:rsidR="00B92ADA" w:rsidRPr="002A2CBC" w:rsidRDefault="00B92ADA" w:rsidP="00CF68DA">
            <w:pPr>
              <w:jc w:val="both"/>
              <w:rPr>
                <w:rFonts w:ascii="Century Gothic" w:hAnsi="Century Gothic"/>
                <w:sz w:val="20"/>
                <w:szCs w:val="20"/>
              </w:rPr>
            </w:pPr>
            <w:r w:rsidRPr="002A2CBC">
              <w:rPr>
                <w:rFonts w:ascii="Century Gothic" w:hAnsi="Century Gothic"/>
                <w:sz w:val="20"/>
                <w:szCs w:val="20"/>
              </w:rPr>
              <w:t>Delimitazione postazioni di lavoro</w:t>
            </w:r>
          </w:p>
        </w:tc>
      </w:tr>
      <w:tr w:rsidR="00BE5F97" w:rsidRPr="002A2CBC" w14:paraId="1766460F" w14:textId="77777777" w:rsidTr="003545AA">
        <w:tc>
          <w:tcPr>
            <w:tcW w:w="704" w:type="dxa"/>
            <w:shd w:val="clear" w:color="auto" w:fill="auto"/>
            <w:vAlign w:val="center"/>
          </w:tcPr>
          <w:p w14:paraId="7842AA4E" w14:textId="77777777" w:rsidR="00BE5F97" w:rsidRPr="002A2CBC" w:rsidRDefault="00BE5F97" w:rsidP="008D4048">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shd w:val="clear" w:color="auto" w:fill="auto"/>
            <w:vAlign w:val="center"/>
          </w:tcPr>
          <w:p w14:paraId="308C74B6" w14:textId="0FAFA54E" w:rsidR="00BE5F97" w:rsidRPr="002A2CBC" w:rsidRDefault="00BE5F97" w:rsidP="00CF68DA">
            <w:pPr>
              <w:jc w:val="both"/>
              <w:rPr>
                <w:rFonts w:ascii="Century Gothic" w:hAnsi="Century Gothic"/>
                <w:sz w:val="20"/>
                <w:szCs w:val="20"/>
              </w:rPr>
            </w:pPr>
            <w:r w:rsidRPr="002A2CBC">
              <w:rPr>
                <w:rFonts w:ascii="Century Gothic" w:eastAsia="Times New Roman" w:hAnsi="Century Gothic" w:cs="Calibri"/>
                <w:noProof/>
                <w:sz w:val="20"/>
                <w:szCs w:val="20"/>
                <w:lang w:eastAsia="it-IT"/>
              </w:rPr>
              <w:t>Qualora le attività di cantiere comportino la distanza interpersonale minore di un metro, la Ditta esamina con il CSE/Direttore Lavori/</w:t>
            </w:r>
            <w:r w:rsidR="0096533B" w:rsidRPr="002A2CBC">
              <w:rPr>
                <w:rFonts w:ascii="Century Gothic" w:eastAsia="Times New Roman" w:hAnsi="Century Gothic" w:cs="Calibri"/>
                <w:noProof/>
                <w:sz w:val="20"/>
                <w:szCs w:val="20"/>
                <w:lang w:eastAsia="it-IT"/>
              </w:rPr>
              <w:t xml:space="preserve">RLS/RTLS, soluzioni adeguate per evitare situazioni di criticità (es. sfasamento temporale e spazile delle lavorazioni, ecc) </w:t>
            </w:r>
          </w:p>
        </w:tc>
      </w:tr>
      <w:tr w:rsidR="0096533B" w:rsidRPr="002A2CBC" w14:paraId="7A18570E" w14:textId="77777777" w:rsidTr="003545AA">
        <w:tc>
          <w:tcPr>
            <w:tcW w:w="704" w:type="dxa"/>
            <w:shd w:val="clear" w:color="auto" w:fill="auto"/>
            <w:vAlign w:val="center"/>
          </w:tcPr>
          <w:p w14:paraId="777C2AEC" w14:textId="77777777" w:rsidR="0096533B" w:rsidRPr="002A2CBC" w:rsidRDefault="0096533B" w:rsidP="008D4048">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shd w:val="clear" w:color="auto" w:fill="auto"/>
            <w:vAlign w:val="center"/>
          </w:tcPr>
          <w:p w14:paraId="7187997D" w14:textId="77777777" w:rsidR="0096533B" w:rsidRPr="002A2CBC" w:rsidRDefault="0096533B" w:rsidP="00CF68DA">
            <w:pPr>
              <w:jc w:val="both"/>
              <w:rPr>
                <w:rFonts w:ascii="Century Gothic" w:hAnsi="Century Gothic"/>
                <w:sz w:val="20"/>
                <w:szCs w:val="20"/>
              </w:rPr>
            </w:pPr>
            <w:r w:rsidRPr="002A2CBC">
              <w:rPr>
                <w:rFonts w:ascii="Century Gothic" w:eastAsia="Times New Roman" w:hAnsi="Century Gothic" w:cs="Calibri"/>
                <w:noProof/>
                <w:sz w:val="20"/>
                <w:szCs w:val="20"/>
                <w:lang w:eastAsia="it-IT"/>
              </w:rPr>
              <w:t xml:space="preserve">Fornitura mascherine e guanti: qualora il lavoro imponga una distanza interpersonale minore di un metro e non siano disponibili altre soluzioni organizzative è obbligatorio l’uso di mascherine e di altri dispositivi di protezione (guanti, occhiali, tute, cuffie, camici) conformi; è previsto l’obbligo di indossare mascherine chirurgiche per i lavoratori che condividono spazi comuni  </w:t>
            </w:r>
            <w:r w:rsidRPr="002A2CBC">
              <w:rPr>
                <w:rFonts w:ascii="Century Gothic" w:eastAsia="Times New Roman" w:hAnsi="Century Gothic" w:cs="Calibri"/>
                <w:i/>
                <w:iCs/>
                <w:noProof/>
                <w:color w:val="FF0000"/>
                <w:sz w:val="20"/>
                <w:szCs w:val="20"/>
                <w:lang w:eastAsia="it-IT"/>
              </w:rPr>
              <w:t>(ALLEGATO III)</w:t>
            </w:r>
          </w:p>
        </w:tc>
      </w:tr>
      <w:bookmarkStart w:id="1" w:name="_GoBack"/>
      <w:tr w:rsidR="005A70D6" w:rsidRPr="002A2CBC" w14:paraId="57D6BFB3" w14:textId="77777777" w:rsidTr="002A2CBC">
        <w:tc>
          <w:tcPr>
            <w:tcW w:w="704" w:type="dxa"/>
            <w:shd w:val="clear" w:color="auto" w:fill="FFFFFF" w:themeFill="background1"/>
            <w:vAlign w:val="center"/>
          </w:tcPr>
          <w:p w14:paraId="37EDB3CB" w14:textId="1A80C6C9" w:rsidR="005A70D6" w:rsidRPr="002A2CBC" w:rsidRDefault="005A70D6" w:rsidP="008D4048">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shd w:val="clear" w:color="auto" w:fill="FFFFFF" w:themeFill="background1"/>
            <w:vAlign w:val="center"/>
          </w:tcPr>
          <w:p w14:paraId="35173EF3" w14:textId="62D7E5A0" w:rsidR="005A70D6" w:rsidRPr="002A2CBC" w:rsidRDefault="005A70D6" w:rsidP="00CF68DA">
            <w:pPr>
              <w:jc w:val="both"/>
              <w:rPr>
                <w:rFonts w:ascii="Century Gothic" w:eastAsia="Times New Roman" w:hAnsi="Century Gothic" w:cs="Calibri"/>
                <w:noProof/>
                <w:sz w:val="20"/>
                <w:szCs w:val="20"/>
                <w:lang w:eastAsia="it-IT"/>
              </w:rPr>
            </w:pPr>
            <w:r w:rsidRPr="002A2CBC">
              <w:rPr>
                <w:rFonts w:ascii="Century Gothic" w:eastAsia="Times New Roman" w:hAnsi="Century Gothic" w:cs="Calibri"/>
                <w:noProof/>
                <w:sz w:val="20"/>
                <w:szCs w:val="20"/>
                <w:lang w:eastAsia="it-IT"/>
              </w:rPr>
              <w:t>Fornitura tuta usa e getta</w:t>
            </w:r>
          </w:p>
        </w:tc>
      </w:tr>
      <w:tr w:rsidR="00CF3719" w:rsidRPr="002A2CBC" w14:paraId="046E4187" w14:textId="77777777" w:rsidTr="002A2CBC">
        <w:tc>
          <w:tcPr>
            <w:tcW w:w="704" w:type="dxa"/>
            <w:shd w:val="clear" w:color="auto" w:fill="FFFFFF" w:themeFill="background1"/>
            <w:vAlign w:val="center"/>
          </w:tcPr>
          <w:p w14:paraId="7D446AE8" w14:textId="77777777" w:rsidR="00CF3719" w:rsidRPr="002A2CBC" w:rsidRDefault="00CF3719" w:rsidP="00BE5410">
            <w:pPr>
              <w:spacing w:before="120" w:after="120"/>
              <w:jc w:val="center"/>
              <w:rPr>
                <w:rFonts w:ascii="Century Gothic" w:hAnsi="Century Gothic"/>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shd w:val="clear" w:color="auto" w:fill="FFFFFF" w:themeFill="background1"/>
            <w:vAlign w:val="center"/>
          </w:tcPr>
          <w:p w14:paraId="44C63F11" w14:textId="68D0382A" w:rsidR="00CF3719" w:rsidRPr="002A2CBC" w:rsidRDefault="00CF3719" w:rsidP="00CF68DA">
            <w:pPr>
              <w:jc w:val="both"/>
              <w:rPr>
                <w:rFonts w:ascii="Century Gothic" w:hAnsi="Century Gothic"/>
                <w:sz w:val="20"/>
                <w:szCs w:val="20"/>
              </w:rPr>
            </w:pPr>
            <w:r w:rsidRPr="002A2CBC">
              <w:rPr>
                <w:rFonts w:ascii="Century Gothic" w:hAnsi="Century Gothic"/>
                <w:sz w:val="20"/>
                <w:szCs w:val="20"/>
              </w:rPr>
              <w:t>Limitazione dei contatti con i fornitori esterni</w:t>
            </w:r>
            <w:r w:rsidR="00046B96" w:rsidRPr="002A2CBC">
              <w:rPr>
                <w:rFonts w:ascii="Century Gothic" w:hAnsi="Century Gothic"/>
                <w:sz w:val="20"/>
                <w:szCs w:val="20"/>
              </w:rPr>
              <w:t xml:space="preserve"> e imprese appaltatrici</w:t>
            </w:r>
            <w:r w:rsidRPr="002A2CBC">
              <w:rPr>
                <w:rFonts w:ascii="Century Gothic" w:hAnsi="Century Gothic"/>
                <w:sz w:val="20"/>
                <w:szCs w:val="20"/>
              </w:rPr>
              <w:t xml:space="preserve">: si individuano </w:t>
            </w:r>
            <w:r w:rsidR="00046B96" w:rsidRPr="002A2CBC">
              <w:rPr>
                <w:rFonts w:ascii="Century Gothic" w:hAnsi="Century Gothic"/>
                <w:sz w:val="20"/>
                <w:szCs w:val="20"/>
              </w:rPr>
              <w:t>modalità organizzative</w:t>
            </w:r>
            <w:r w:rsidRPr="002A2CBC">
              <w:rPr>
                <w:rFonts w:ascii="Century Gothic" w:hAnsi="Century Gothic"/>
                <w:sz w:val="20"/>
                <w:szCs w:val="20"/>
              </w:rPr>
              <w:t xml:space="preserve"> di ingresso, transito e uscita, mediante modalità, percorsi e tempistiche predefinite, al fine di ridurre le occasioni di contatto con il personale</w:t>
            </w:r>
            <w:r w:rsidR="00656159" w:rsidRPr="002A2CBC">
              <w:rPr>
                <w:rFonts w:ascii="Century Gothic" w:hAnsi="Century Gothic"/>
                <w:sz w:val="20"/>
                <w:szCs w:val="20"/>
              </w:rPr>
              <w:t xml:space="preserve">; </w:t>
            </w:r>
            <w:r w:rsidR="00046B96" w:rsidRPr="002A2CBC">
              <w:rPr>
                <w:rFonts w:ascii="Century Gothic" w:hAnsi="Century Gothic"/>
                <w:sz w:val="20"/>
                <w:szCs w:val="20"/>
              </w:rPr>
              <w:t xml:space="preserve">viene </w:t>
            </w:r>
            <w:r w:rsidR="00656159" w:rsidRPr="002A2CBC">
              <w:rPr>
                <w:rFonts w:ascii="Century Gothic" w:hAnsi="Century Gothic"/>
                <w:sz w:val="20"/>
                <w:szCs w:val="20"/>
              </w:rPr>
              <w:t>fornita ad eventuali imp</w:t>
            </w:r>
            <w:r w:rsidR="00115760" w:rsidRPr="002A2CBC">
              <w:rPr>
                <w:rFonts w:ascii="Century Gothic" w:hAnsi="Century Gothic"/>
                <w:sz w:val="20"/>
                <w:szCs w:val="20"/>
              </w:rPr>
              <w:t>r</w:t>
            </w:r>
            <w:r w:rsidR="00656159" w:rsidRPr="002A2CBC">
              <w:rPr>
                <w:rFonts w:ascii="Century Gothic" w:hAnsi="Century Gothic"/>
                <w:sz w:val="20"/>
                <w:szCs w:val="20"/>
              </w:rPr>
              <w:t>ese appaltatrici informativa su</w:t>
            </w:r>
            <w:r w:rsidR="00115760" w:rsidRPr="002A2CBC">
              <w:rPr>
                <w:rFonts w:ascii="Century Gothic" w:hAnsi="Century Gothic"/>
                <w:sz w:val="20"/>
                <w:szCs w:val="20"/>
              </w:rPr>
              <w:t>l</w:t>
            </w:r>
            <w:r w:rsidR="00656159" w:rsidRPr="002A2CBC">
              <w:rPr>
                <w:rFonts w:ascii="Century Gothic" w:hAnsi="Century Gothic"/>
                <w:sz w:val="20"/>
                <w:szCs w:val="20"/>
              </w:rPr>
              <w:t xml:space="preserve"> protocoll</w:t>
            </w:r>
            <w:r w:rsidR="00115760" w:rsidRPr="002A2CBC">
              <w:rPr>
                <w:rFonts w:ascii="Century Gothic" w:hAnsi="Century Gothic"/>
                <w:sz w:val="20"/>
                <w:szCs w:val="20"/>
              </w:rPr>
              <w:t>o</w:t>
            </w:r>
            <w:r w:rsidR="00656159" w:rsidRPr="002A2CBC">
              <w:rPr>
                <w:rFonts w:ascii="Century Gothic" w:hAnsi="Century Gothic"/>
                <w:sz w:val="20"/>
                <w:szCs w:val="20"/>
              </w:rPr>
              <w:t xml:space="preserve"> aziendale</w:t>
            </w:r>
          </w:p>
        </w:tc>
      </w:tr>
      <w:tr w:rsidR="0003676C" w:rsidRPr="002A2CBC" w14:paraId="216DE864" w14:textId="77777777" w:rsidTr="002A2CBC">
        <w:tc>
          <w:tcPr>
            <w:tcW w:w="704" w:type="dxa"/>
            <w:shd w:val="clear" w:color="auto" w:fill="FFFFFF" w:themeFill="background1"/>
            <w:vAlign w:val="center"/>
          </w:tcPr>
          <w:p w14:paraId="72181BD4" w14:textId="2BB844A3" w:rsidR="0003676C" w:rsidRPr="002A2CBC" w:rsidRDefault="0003676C" w:rsidP="00BE541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shd w:val="clear" w:color="auto" w:fill="FFFFFF" w:themeFill="background1"/>
            <w:vAlign w:val="center"/>
          </w:tcPr>
          <w:p w14:paraId="21F07965" w14:textId="79263375" w:rsidR="0003676C" w:rsidRPr="002A2CBC" w:rsidRDefault="0003676C" w:rsidP="00CF68DA">
            <w:pPr>
              <w:jc w:val="both"/>
              <w:rPr>
                <w:rFonts w:ascii="Century Gothic" w:hAnsi="Century Gothic"/>
                <w:sz w:val="20"/>
                <w:szCs w:val="20"/>
              </w:rPr>
            </w:pPr>
            <w:r w:rsidRPr="002A2CBC">
              <w:rPr>
                <w:rFonts w:ascii="Century Gothic" w:hAnsi="Century Gothic"/>
                <w:sz w:val="20"/>
                <w:szCs w:val="20"/>
              </w:rPr>
              <w:t xml:space="preserve">Gli autisti dei mezzi di trasporto escono dal proprio mezzo solo per le operazioni di carico scarico, mantenendo la distanza di un metro. In caso contrario </w:t>
            </w:r>
            <w:r w:rsidRPr="002A2CBC">
              <w:rPr>
                <w:rFonts w:ascii="Century Gothic" w:eastAsia="Times New Roman" w:hAnsi="Century Gothic" w:cs="Calibri"/>
                <w:noProof/>
                <w:sz w:val="20"/>
                <w:szCs w:val="20"/>
                <w:lang w:eastAsia="it-IT"/>
              </w:rPr>
              <w:t>è obbligatorio l’uso di mascherine e guanti monouso</w:t>
            </w:r>
          </w:p>
        </w:tc>
      </w:tr>
      <w:tr w:rsidR="00AF5F1D" w:rsidRPr="002A2CBC" w14:paraId="6B4D4A6A" w14:textId="77777777" w:rsidTr="002A2CBC">
        <w:tc>
          <w:tcPr>
            <w:tcW w:w="704" w:type="dxa"/>
            <w:shd w:val="clear" w:color="auto" w:fill="FFFFFF" w:themeFill="background1"/>
            <w:vAlign w:val="center"/>
          </w:tcPr>
          <w:p w14:paraId="40C17FCE" w14:textId="5D1C9F25" w:rsidR="00AF5F1D" w:rsidRPr="002A2CBC" w:rsidRDefault="005A70D6" w:rsidP="00BE541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shd w:val="clear" w:color="auto" w:fill="FFFFFF" w:themeFill="background1"/>
            <w:vAlign w:val="center"/>
          </w:tcPr>
          <w:p w14:paraId="5A50DD79" w14:textId="577FB247" w:rsidR="00AF5F1D" w:rsidRPr="002A2CBC" w:rsidRDefault="00AF5F1D" w:rsidP="00CF68DA">
            <w:pPr>
              <w:jc w:val="both"/>
              <w:rPr>
                <w:rFonts w:ascii="Century Gothic" w:hAnsi="Century Gothic"/>
                <w:sz w:val="20"/>
                <w:szCs w:val="20"/>
              </w:rPr>
            </w:pPr>
            <w:r w:rsidRPr="002A2CBC">
              <w:rPr>
                <w:rFonts w:ascii="Century Gothic" w:hAnsi="Century Gothic"/>
                <w:sz w:val="20"/>
                <w:szCs w:val="20"/>
              </w:rPr>
              <w:t xml:space="preserve">Agli autisti dei mezzi di trasporto non è consentito l’accesso ai locali chiusi del cantiere </w:t>
            </w:r>
          </w:p>
        </w:tc>
      </w:tr>
      <w:bookmarkEnd w:id="1"/>
      <w:tr w:rsidR="00CF3719" w:rsidRPr="002A2CBC" w14:paraId="29DC7467" w14:textId="77777777" w:rsidTr="003545AA">
        <w:tc>
          <w:tcPr>
            <w:tcW w:w="704" w:type="dxa"/>
            <w:shd w:val="clear" w:color="auto" w:fill="BFBFBF" w:themeFill="background1" w:themeFillShade="BF"/>
            <w:vAlign w:val="center"/>
          </w:tcPr>
          <w:p w14:paraId="14D47D0F" w14:textId="77777777" w:rsidR="00CF3719" w:rsidRPr="002A2CBC" w:rsidRDefault="00CF3719" w:rsidP="00BE541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shd w:val="clear" w:color="auto" w:fill="BFBFBF" w:themeFill="background1" w:themeFillShade="BF"/>
            <w:vAlign w:val="center"/>
          </w:tcPr>
          <w:p w14:paraId="36CE77F3" w14:textId="77777777" w:rsidR="00CF3719" w:rsidRPr="002A2CBC" w:rsidRDefault="00CF3719" w:rsidP="00CF68DA">
            <w:pPr>
              <w:jc w:val="both"/>
              <w:rPr>
                <w:rFonts w:ascii="Century Gothic" w:hAnsi="Century Gothic"/>
                <w:sz w:val="20"/>
                <w:szCs w:val="20"/>
              </w:rPr>
            </w:pPr>
            <w:r w:rsidRPr="002A2CBC">
              <w:rPr>
                <w:rFonts w:ascii="Century Gothic" w:hAnsi="Century Gothic"/>
                <w:sz w:val="20"/>
                <w:szCs w:val="20"/>
              </w:rPr>
              <w:t>Creazione zone “filtro” per consegna merci</w:t>
            </w:r>
          </w:p>
        </w:tc>
      </w:tr>
      <w:tr w:rsidR="00CF3719" w:rsidRPr="002A2CBC" w14:paraId="40E45A31" w14:textId="77777777" w:rsidTr="003545AA">
        <w:tc>
          <w:tcPr>
            <w:tcW w:w="704" w:type="dxa"/>
            <w:vAlign w:val="center"/>
          </w:tcPr>
          <w:p w14:paraId="096A6611" w14:textId="77777777" w:rsidR="00CF3719" w:rsidRPr="002A2CBC" w:rsidRDefault="00CF3719" w:rsidP="00BE5410">
            <w:pPr>
              <w:spacing w:before="120" w:after="120"/>
              <w:jc w:val="center"/>
              <w:rPr>
                <w:rFonts w:ascii="Century Gothic" w:hAnsi="Century Gothic"/>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vAlign w:val="center"/>
          </w:tcPr>
          <w:p w14:paraId="51DA5B10" w14:textId="77777777" w:rsidR="00CF3719" w:rsidRPr="002A2CBC" w:rsidRDefault="00CF3719" w:rsidP="00CF68DA">
            <w:pPr>
              <w:jc w:val="both"/>
              <w:rPr>
                <w:rFonts w:ascii="Century Gothic" w:hAnsi="Century Gothic"/>
                <w:sz w:val="20"/>
                <w:szCs w:val="20"/>
              </w:rPr>
            </w:pPr>
            <w:r w:rsidRPr="002A2CBC">
              <w:rPr>
                <w:rFonts w:ascii="Century Gothic" w:hAnsi="Century Gothic"/>
                <w:sz w:val="20"/>
                <w:szCs w:val="20"/>
              </w:rPr>
              <w:t>Riduzione dell'accesso ai visitatori</w:t>
            </w:r>
          </w:p>
        </w:tc>
      </w:tr>
      <w:tr w:rsidR="00DA62A1" w:rsidRPr="002A2CBC" w14:paraId="10A6C378" w14:textId="77777777" w:rsidTr="00CF68DA">
        <w:tc>
          <w:tcPr>
            <w:tcW w:w="704" w:type="dxa"/>
            <w:shd w:val="clear" w:color="auto" w:fill="auto"/>
            <w:vAlign w:val="center"/>
          </w:tcPr>
          <w:p w14:paraId="2A047882" w14:textId="59436A3B" w:rsidR="00DA62A1" w:rsidRPr="002A2CBC" w:rsidRDefault="00DA62A1" w:rsidP="00BE541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shd w:val="clear" w:color="auto" w:fill="auto"/>
            <w:vAlign w:val="center"/>
          </w:tcPr>
          <w:p w14:paraId="088FD338" w14:textId="275C214B" w:rsidR="00DA62A1" w:rsidRPr="002A2CBC" w:rsidRDefault="00DA62A1" w:rsidP="00CF68DA">
            <w:pPr>
              <w:jc w:val="both"/>
              <w:rPr>
                <w:rFonts w:ascii="Century Gothic" w:hAnsi="Century Gothic"/>
                <w:sz w:val="20"/>
                <w:szCs w:val="20"/>
              </w:rPr>
            </w:pPr>
            <w:r w:rsidRPr="002A2CBC">
              <w:rPr>
                <w:rFonts w:ascii="Century Gothic" w:hAnsi="Century Gothic"/>
                <w:sz w:val="20"/>
                <w:szCs w:val="20"/>
              </w:rPr>
              <w:t xml:space="preserve">È vietato l’utilizzo da parte degli esterni dei servizi igienici del personale dipendente </w:t>
            </w:r>
          </w:p>
        </w:tc>
      </w:tr>
      <w:tr w:rsidR="00CF68DA" w:rsidRPr="002A2CBC" w14:paraId="0CA92F40" w14:textId="77777777" w:rsidTr="00CF68DA">
        <w:tc>
          <w:tcPr>
            <w:tcW w:w="704" w:type="dxa"/>
            <w:shd w:val="clear" w:color="auto" w:fill="BFBFBF" w:themeFill="background1" w:themeFillShade="BF"/>
          </w:tcPr>
          <w:p w14:paraId="1E71EA75" w14:textId="77777777" w:rsidR="00CF68DA" w:rsidRPr="002A2CBC" w:rsidRDefault="00CF68DA" w:rsidP="000C48EE">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shd w:val="clear" w:color="auto" w:fill="BFBFBF" w:themeFill="background1" w:themeFillShade="BF"/>
          </w:tcPr>
          <w:p w14:paraId="133C5583" w14:textId="77777777" w:rsidR="00CF68DA" w:rsidRPr="002A2CBC" w:rsidRDefault="00CF68DA" w:rsidP="00CF68DA">
            <w:pPr>
              <w:jc w:val="both"/>
              <w:rPr>
                <w:rFonts w:ascii="Century Gothic" w:hAnsi="Century Gothic"/>
                <w:sz w:val="20"/>
                <w:szCs w:val="20"/>
              </w:rPr>
            </w:pPr>
            <w:r w:rsidRPr="002A2CBC">
              <w:rPr>
                <w:rFonts w:ascii="Century Gothic" w:hAnsi="Century Gothic"/>
                <w:sz w:val="20"/>
                <w:szCs w:val="20"/>
              </w:rPr>
              <w:t>Predisposizione servizi igienici dedicati per gli esterni, garantendone un’adeguata pulizia giornaliera</w:t>
            </w:r>
          </w:p>
        </w:tc>
      </w:tr>
      <w:tr w:rsidR="00CF3719" w:rsidRPr="002A2CBC" w14:paraId="1BA27C17" w14:textId="77777777" w:rsidTr="003545AA">
        <w:tc>
          <w:tcPr>
            <w:tcW w:w="704" w:type="dxa"/>
            <w:shd w:val="clear" w:color="auto" w:fill="BFBFBF" w:themeFill="background1" w:themeFillShade="BF"/>
            <w:vAlign w:val="center"/>
          </w:tcPr>
          <w:p w14:paraId="1364DA6D" w14:textId="77777777" w:rsidR="00CF3719" w:rsidRPr="002A2CBC" w:rsidRDefault="00CF3719" w:rsidP="00BE541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shd w:val="clear" w:color="auto" w:fill="BFBFBF" w:themeFill="background1" w:themeFillShade="BF"/>
            <w:vAlign w:val="center"/>
          </w:tcPr>
          <w:p w14:paraId="1F1C4C29" w14:textId="10AED6A2" w:rsidR="00CF3719" w:rsidRPr="002A2CBC" w:rsidRDefault="00806461" w:rsidP="00CF68DA">
            <w:pPr>
              <w:jc w:val="both"/>
              <w:rPr>
                <w:rFonts w:ascii="Century Gothic" w:hAnsi="Century Gothic"/>
                <w:sz w:val="20"/>
                <w:szCs w:val="20"/>
              </w:rPr>
            </w:pPr>
            <w:r w:rsidRPr="002A2CBC">
              <w:rPr>
                <w:rFonts w:ascii="Century Gothic" w:hAnsi="Century Gothic"/>
                <w:sz w:val="20"/>
                <w:szCs w:val="20"/>
              </w:rPr>
              <w:t xml:space="preserve">Possibilità di utilizzo dei </w:t>
            </w:r>
            <w:r w:rsidR="00CF3719" w:rsidRPr="002A2CBC">
              <w:rPr>
                <w:rFonts w:ascii="Century Gothic" w:hAnsi="Century Gothic"/>
                <w:sz w:val="20"/>
                <w:szCs w:val="20"/>
              </w:rPr>
              <w:t xml:space="preserve">servizi igienici </w:t>
            </w:r>
            <w:r w:rsidRPr="002A2CBC">
              <w:rPr>
                <w:rFonts w:ascii="Century Gothic" w:hAnsi="Century Gothic"/>
                <w:sz w:val="20"/>
                <w:szCs w:val="20"/>
              </w:rPr>
              <w:t>da parte degli</w:t>
            </w:r>
            <w:r w:rsidR="00CF3719" w:rsidRPr="002A2CBC">
              <w:rPr>
                <w:rFonts w:ascii="Century Gothic" w:hAnsi="Century Gothic"/>
                <w:sz w:val="20"/>
                <w:szCs w:val="20"/>
              </w:rPr>
              <w:t xml:space="preserve"> esterni</w:t>
            </w:r>
            <w:r w:rsidRPr="002A2CBC">
              <w:rPr>
                <w:rFonts w:ascii="Century Gothic" w:hAnsi="Century Gothic"/>
                <w:sz w:val="20"/>
                <w:szCs w:val="20"/>
              </w:rPr>
              <w:t xml:space="preserve"> garantendo una pulizia e disinfezione aggiuntiva</w:t>
            </w:r>
          </w:p>
        </w:tc>
      </w:tr>
      <w:tr w:rsidR="007374EB" w:rsidRPr="002A2CBC" w14:paraId="3041C4B4" w14:textId="77777777" w:rsidTr="003545AA">
        <w:tc>
          <w:tcPr>
            <w:tcW w:w="704" w:type="dxa"/>
            <w:vAlign w:val="center"/>
          </w:tcPr>
          <w:p w14:paraId="1B742AD2" w14:textId="78420690" w:rsidR="007374EB" w:rsidRPr="002A2CBC" w:rsidRDefault="007374EB" w:rsidP="00BE541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lastRenderedPageBreak/>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vAlign w:val="center"/>
          </w:tcPr>
          <w:p w14:paraId="529B70C3" w14:textId="325EC70B" w:rsidR="007374EB" w:rsidRPr="002A2CBC" w:rsidRDefault="007374EB" w:rsidP="00CF68DA">
            <w:pPr>
              <w:jc w:val="both"/>
              <w:rPr>
                <w:rFonts w:ascii="Century Gothic" w:hAnsi="Century Gothic"/>
                <w:sz w:val="20"/>
                <w:szCs w:val="20"/>
              </w:rPr>
            </w:pPr>
            <w:r w:rsidRPr="002A2CBC">
              <w:rPr>
                <w:rFonts w:ascii="Century Gothic" w:eastAsia="Times New Roman" w:hAnsi="Century Gothic" w:cs="Calibri"/>
                <w:noProof/>
                <w:sz w:val="20"/>
                <w:szCs w:val="20"/>
                <w:lang w:eastAsia="it-IT"/>
              </w:rPr>
              <w:t>Pulizia e sanificazione: l’azienda assicura la pulizia giornaliera degli ambienti, delle postazioni di lavoro, delle attrezzature e di tutte le superfici di contatto</w:t>
            </w:r>
            <w:r w:rsidR="0003676C" w:rsidRPr="002A2CBC">
              <w:rPr>
                <w:rFonts w:ascii="Century Gothic" w:eastAsia="Times New Roman" w:hAnsi="Century Gothic" w:cs="Calibri"/>
                <w:noProof/>
                <w:sz w:val="20"/>
                <w:szCs w:val="20"/>
                <w:lang w:eastAsia="it-IT"/>
              </w:rPr>
              <w:t xml:space="preserve">, comprese </w:t>
            </w:r>
            <w:r w:rsidR="00867BB6" w:rsidRPr="002A2CBC">
              <w:rPr>
                <w:rFonts w:ascii="Century Gothic" w:eastAsia="Times New Roman" w:hAnsi="Century Gothic" w:cs="Calibri"/>
                <w:noProof/>
                <w:sz w:val="20"/>
                <w:szCs w:val="20"/>
                <w:lang w:eastAsia="it-IT"/>
              </w:rPr>
              <w:t>attrezzature di cantiere, ba</w:t>
            </w:r>
            <w:r w:rsidR="0003676C" w:rsidRPr="002A2CBC">
              <w:rPr>
                <w:rFonts w:ascii="Century Gothic" w:eastAsia="Times New Roman" w:hAnsi="Century Gothic" w:cs="Calibri"/>
                <w:noProof/>
                <w:sz w:val="20"/>
                <w:szCs w:val="20"/>
                <w:lang w:eastAsia="it-IT"/>
              </w:rPr>
              <w:t>racche, spogliatoi e locali refettorio.</w:t>
            </w:r>
            <w:r w:rsidRPr="002A2CBC">
              <w:rPr>
                <w:rFonts w:ascii="Century Gothic" w:eastAsia="Times New Roman" w:hAnsi="Century Gothic" w:cs="Calibri"/>
                <w:noProof/>
                <w:sz w:val="20"/>
                <w:szCs w:val="20"/>
                <w:lang w:eastAsia="it-IT"/>
              </w:rPr>
              <w:t xml:space="preserve"> La sanificazione viene effettuata periodicamente</w:t>
            </w:r>
            <w:r w:rsidR="00BA79DA" w:rsidRPr="002A2CBC">
              <w:rPr>
                <w:rFonts w:ascii="Century Gothic" w:eastAsia="Times New Roman" w:hAnsi="Century Gothic" w:cs="Calibri"/>
                <w:noProof/>
                <w:sz w:val="20"/>
                <w:szCs w:val="20"/>
                <w:lang w:eastAsia="it-IT"/>
              </w:rPr>
              <w:t xml:space="preserve"> </w:t>
            </w:r>
            <w:r w:rsidRPr="002A2CBC">
              <w:rPr>
                <w:rFonts w:ascii="Century Gothic" w:eastAsia="Times New Roman" w:hAnsi="Century Gothic" w:cs="Calibri"/>
                <w:i/>
                <w:iCs/>
                <w:noProof/>
                <w:color w:val="FF0000"/>
                <w:sz w:val="20"/>
                <w:szCs w:val="20"/>
                <w:lang w:eastAsia="it-IT"/>
              </w:rPr>
              <w:t>(ALLEGATO</w:t>
            </w:r>
            <w:r w:rsidR="00724B89" w:rsidRPr="002A2CBC">
              <w:rPr>
                <w:rFonts w:ascii="Century Gothic" w:eastAsia="Times New Roman" w:hAnsi="Century Gothic" w:cs="Calibri"/>
                <w:i/>
                <w:iCs/>
                <w:noProof/>
                <w:color w:val="FF0000"/>
                <w:sz w:val="20"/>
                <w:szCs w:val="20"/>
                <w:lang w:eastAsia="it-IT"/>
              </w:rPr>
              <w:t xml:space="preserve"> </w:t>
            </w:r>
            <w:r w:rsidR="000A4424" w:rsidRPr="002A2CBC">
              <w:rPr>
                <w:rFonts w:ascii="Century Gothic" w:eastAsia="Times New Roman" w:hAnsi="Century Gothic" w:cs="Calibri"/>
                <w:i/>
                <w:iCs/>
                <w:noProof/>
                <w:color w:val="FF0000"/>
                <w:sz w:val="20"/>
                <w:szCs w:val="20"/>
                <w:lang w:eastAsia="it-IT"/>
              </w:rPr>
              <w:t>II</w:t>
            </w:r>
            <w:r w:rsidRPr="002A2CBC">
              <w:rPr>
                <w:rFonts w:ascii="Century Gothic" w:eastAsia="Times New Roman" w:hAnsi="Century Gothic" w:cs="Calibri"/>
                <w:i/>
                <w:iCs/>
                <w:noProof/>
                <w:color w:val="FF0000"/>
                <w:sz w:val="20"/>
                <w:szCs w:val="20"/>
                <w:lang w:eastAsia="it-IT"/>
              </w:rPr>
              <w:t>)</w:t>
            </w:r>
          </w:p>
        </w:tc>
      </w:tr>
      <w:tr w:rsidR="00311255" w:rsidRPr="002A2CBC" w14:paraId="7C27CC81" w14:textId="77777777" w:rsidTr="003545AA">
        <w:tc>
          <w:tcPr>
            <w:tcW w:w="704" w:type="dxa"/>
            <w:vAlign w:val="center"/>
          </w:tcPr>
          <w:p w14:paraId="17BDE84E" w14:textId="77777777" w:rsidR="00311255" w:rsidRPr="002A2CBC" w:rsidRDefault="00311255" w:rsidP="008D4048">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vAlign w:val="center"/>
          </w:tcPr>
          <w:p w14:paraId="05111A3A" w14:textId="3116003E" w:rsidR="00311255" w:rsidRPr="002A2CBC" w:rsidRDefault="00311255" w:rsidP="00CF68DA">
            <w:pPr>
              <w:jc w:val="both"/>
              <w:rPr>
                <w:rFonts w:ascii="Century Gothic" w:hAnsi="Century Gothic"/>
                <w:sz w:val="20"/>
                <w:szCs w:val="20"/>
              </w:rPr>
            </w:pPr>
            <w:r w:rsidRPr="002A2CBC">
              <w:rPr>
                <w:rFonts w:ascii="Century Gothic" w:eastAsia="Times New Roman" w:hAnsi="Century Gothic" w:cs="Calibri"/>
                <w:noProof/>
                <w:sz w:val="20"/>
                <w:szCs w:val="20"/>
                <w:lang w:eastAsia="it-IT"/>
              </w:rPr>
              <w:t>Pulizia e sanificazione:</w:t>
            </w:r>
            <w:r w:rsidR="002151B7" w:rsidRPr="002A2CBC">
              <w:rPr>
                <w:rFonts w:ascii="Century Gothic" w:eastAsia="Times New Roman" w:hAnsi="Century Gothic" w:cs="Calibri"/>
                <w:noProof/>
                <w:sz w:val="20"/>
                <w:szCs w:val="20"/>
                <w:lang w:eastAsia="it-IT"/>
              </w:rPr>
              <w:t xml:space="preserve"> in </w:t>
            </w:r>
            <w:r w:rsidRPr="002A2CBC">
              <w:rPr>
                <w:rFonts w:ascii="Century Gothic" w:eastAsia="Times New Roman" w:hAnsi="Century Gothic" w:cs="Calibri"/>
                <w:noProof/>
                <w:sz w:val="20"/>
                <w:szCs w:val="20"/>
                <w:lang w:eastAsia="it-IT"/>
              </w:rPr>
              <w:t xml:space="preserve">aggiunta alle normali attività di pulizia, </w:t>
            </w:r>
            <w:r w:rsidR="002151B7" w:rsidRPr="002A2CBC">
              <w:rPr>
                <w:rFonts w:ascii="Century Gothic" w:eastAsia="Times New Roman" w:hAnsi="Century Gothic" w:cs="Calibri"/>
                <w:noProof/>
                <w:sz w:val="20"/>
                <w:szCs w:val="20"/>
                <w:lang w:eastAsia="it-IT"/>
              </w:rPr>
              <w:t xml:space="preserve">è stata effettuata prima della </w:t>
            </w:r>
            <w:r w:rsidRPr="002A2CBC">
              <w:rPr>
                <w:rFonts w:ascii="Century Gothic" w:eastAsia="Times New Roman" w:hAnsi="Century Gothic" w:cs="Calibri"/>
                <w:noProof/>
                <w:sz w:val="20"/>
                <w:szCs w:val="20"/>
                <w:lang w:eastAsia="it-IT"/>
              </w:rPr>
              <w:t>riapertura, una sanificazione straordinaria degli ambienti, delle postazioni di lavoro e delle aree comuni, ai sensi della circolare 5443 del 22 febbraio 2020</w:t>
            </w:r>
            <w:r w:rsidR="002151B7" w:rsidRPr="002A2CBC">
              <w:rPr>
                <w:rFonts w:ascii="Century Gothic" w:eastAsia="Times New Roman" w:hAnsi="Century Gothic" w:cs="Calibri"/>
                <w:noProof/>
                <w:sz w:val="20"/>
                <w:szCs w:val="20"/>
                <w:lang w:eastAsia="it-IT"/>
              </w:rPr>
              <w:t xml:space="preserve">, in quanto l’azienda è sita nelle aree geografiche a maggiore endemia o al suo interno si sono registrati casi sospetti di COVID-19. </w:t>
            </w:r>
            <w:r w:rsidRPr="002A2CBC">
              <w:rPr>
                <w:rFonts w:ascii="Century Gothic" w:eastAsia="Times New Roman" w:hAnsi="Century Gothic" w:cs="Calibri"/>
                <w:i/>
                <w:iCs/>
                <w:noProof/>
                <w:color w:val="FF0000"/>
                <w:sz w:val="20"/>
                <w:szCs w:val="20"/>
                <w:lang w:eastAsia="it-IT"/>
              </w:rPr>
              <w:t>(ALLEGATO II)</w:t>
            </w:r>
          </w:p>
        </w:tc>
      </w:tr>
      <w:tr w:rsidR="00867BB6" w:rsidRPr="002A2CBC" w14:paraId="717E0E4C" w14:textId="77777777" w:rsidTr="003545AA">
        <w:tc>
          <w:tcPr>
            <w:tcW w:w="704" w:type="dxa"/>
            <w:vAlign w:val="center"/>
          </w:tcPr>
          <w:p w14:paraId="30C7A13A" w14:textId="4B76F0F6" w:rsidR="00867BB6" w:rsidRPr="002A2CBC" w:rsidRDefault="00867BB6" w:rsidP="008D4048">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vAlign w:val="center"/>
          </w:tcPr>
          <w:p w14:paraId="758103DC" w14:textId="58164560" w:rsidR="00867BB6" w:rsidRPr="002A2CBC" w:rsidRDefault="00867BB6" w:rsidP="00CF68DA">
            <w:pPr>
              <w:jc w:val="both"/>
              <w:rPr>
                <w:rFonts w:ascii="Century Gothic" w:eastAsia="Times New Roman" w:hAnsi="Century Gothic" w:cs="Calibri"/>
                <w:noProof/>
                <w:sz w:val="20"/>
                <w:szCs w:val="20"/>
                <w:lang w:eastAsia="it-IT"/>
              </w:rPr>
            </w:pPr>
            <w:r w:rsidRPr="002A2CBC">
              <w:rPr>
                <w:rFonts w:ascii="Century Gothic" w:eastAsia="Times New Roman" w:hAnsi="Century Gothic" w:cs="Calibri"/>
                <w:noProof/>
                <w:sz w:val="20"/>
                <w:szCs w:val="20"/>
                <w:lang w:eastAsia="it-IT"/>
              </w:rPr>
              <w:t xml:space="preserve">Utilizzo delle attrezzature </w:t>
            </w:r>
            <w:r w:rsidR="00BA79DA" w:rsidRPr="002A2CBC">
              <w:rPr>
                <w:rFonts w:ascii="Century Gothic" w:eastAsia="Times New Roman" w:hAnsi="Century Gothic" w:cs="Calibri"/>
                <w:noProof/>
                <w:sz w:val="20"/>
                <w:szCs w:val="20"/>
                <w:lang w:eastAsia="it-IT"/>
              </w:rPr>
              <w:t xml:space="preserve">da parte </w:t>
            </w:r>
            <w:r w:rsidRPr="002A2CBC">
              <w:rPr>
                <w:rFonts w:ascii="Century Gothic" w:eastAsia="Times New Roman" w:hAnsi="Century Gothic" w:cs="Calibri"/>
                <w:noProof/>
                <w:sz w:val="20"/>
                <w:szCs w:val="20"/>
                <w:lang w:eastAsia="it-IT"/>
              </w:rPr>
              <w:t>d</w:t>
            </w:r>
            <w:r w:rsidR="00BA79DA" w:rsidRPr="002A2CBC">
              <w:rPr>
                <w:rFonts w:ascii="Century Gothic" w:eastAsia="Times New Roman" w:hAnsi="Century Gothic" w:cs="Calibri"/>
                <w:noProof/>
                <w:sz w:val="20"/>
                <w:szCs w:val="20"/>
                <w:lang w:eastAsia="it-IT"/>
              </w:rPr>
              <w:t>e</w:t>
            </w:r>
            <w:r w:rsidRPr="002A2CBC">
              <w:rPr>
                <w:rFonts w:ascii="Century Gothic" w:eastAsia="Times New Roman" w:hAnsi="Century Gothic" w:cs="Calibri"/>
                <w:noProof/>
                <w:sz w:val="20"/>
                <w:szCs w:val="20"/>
                <w:lang w:eastAsia="it-IT"/>
              </w:rPr>
              <w:t>lle medesime persone durante il turno di lavoro con obbligo di pulizia a fine turno, con specifici detergenti messi a disposizione dalla ditta.</w:t>
            </w:r>
          </w:p>
        </w:tc>
      </w:tr>
      <w:tr w:rsidR="009D2B10" w:rsidRPr="002A2CBC" w14:paraId="4EB4EA6C" w14:textId="77777777" w:rsidTr="003545AA">
        <w:tc>
          <w:tcPr>
            <w:tcW w:w="704" w:type="dxa"/>
            <w:vAlign w:val="center"/>
          </w:tcPr>
          <w:p w14:paraId="0A39E0FA" w14:textId="2E9629D0" w:rsidR="009D2B10" w:rsidRPr="002A2CBC" w:rsidRDefault="009D2B10" w:rsidP="008D4048">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vAlign w:val="center"/>
          </w:tcPr>
          <w:p w14:paraId="29BAD94E" w14:textId="319BE4E7" w:rsidR="009D2B10" w:rsidRPr="002A2CBC" w:rsidRDefault="009D2B10" w:rsidP="00CF68DA">
            <w:pPr>
              <w:autoSpaceDE w:val="0"/>
              <w:autoSpaceDN w:val="0"/>
              <w:adjustRightInd w:val="0"/>
              <w:jc w:val="both"/>
              <w:rPr>
                <w:rFonts w:ascii="Century Gothic" w:eastAsia="Times New Roman" w:hAnsi="Century Gothic" w:cs="Calibri"/>
                <w:noProof/>
                <w:sz w:val="20"/>
                <w:szCs w:val="20"/>
                <w:lang w:eastAsia="it-IT"/>
              </w:rPr>
            </w:pPr>
            <w:r w:rsidRPr="002A2CBC">
              <w:rPr>
                <w:rFonts w:ascii="Century Gothic" w:eastAsia="Times New Roman" w:hAnsi="Century Gothic" w:cs="Calibri"/>
                <w:noProof/>
                <w:sz w:val="20"/>
                <w:szCs w:val="20"/>
                <w:lang w:eastAsia="it-IT"/>
              </w:rPr>
              <w:t>È presente un servizio di trasporto organizzato dal datore di lavoro per raggiu</w:t>
            </w:r>
            <w:r w:rsidR="0096533B" w:rsidRPr="002A2CBC">
              <w:rPr>
                <w:rFonts w:ascii="Century Gothic" w:eastAsia="Times New Roman" w:hAnsi="Century Gothic" w:cs="Calibri"/>
                <w:noProof/>
                <w:sz w:val="20"/>
                <w:szCs w:val="20"/>
                <w:lang w:eastAsia="it-IT"/>
              </w:rPr>
              <w:t xml:space="preserve">ngere il cantiere, che garantisce </w:t>
            </w:r>
            <w:r w:rsidRPr="002A2CBC">
              <w:rPr>
                <w:rFonts w:ascii="Century Gothic" w:eastAsia="Times New Roman" w:hAnsi="Century Gothic" w:cs="Calibri"/>
                <w:noProof/>
                <w:sz w:val="20"/>
                <w:szCs w:val="20"/>
                <w:lang w:eastAsia="it-IT"/>
              </w:rPr>
              <w:t>la sicurezza dei lavoratori lungo ogni spostamento</w:t>
            </w:r>
            <w:r w:rsidR="0096533B" w:rsidRPr="002A2CBC">
              <w:rPr>
                <w:rFonts w:ascii="Century Gothic" w:eastAsia="Times New Roman" w:hAnsi="Century Gothic" w:cs="Calibri"/>
                <w:noProof/>
                <w:sz w:val="20"/>
                <w:szCs w:val="20"/>
                <w:lang w:eastAsia="it-IT"/>
              </w:rPr>
              <w:t xml:space="preserve">: rispetto della distanza interpersonale di 1 metrotra i lavoratori o </w:t>
            </w:r>
            <w:r w:rsidR="0003676C" w:rsidRPr="002A2CBC">
              <w:rPr>
                <w:rFonts w:ascii="Century Gothic" w:eastAsia="Times New Roman" w:hAnsi="Century Gothic" w:cs="Calibri"/>
                <w:noProof/>
                <w:sz w:val="20"/>
                <w:szCs w:val="20"/>
                <w:lang w:eastAsia="it-IT"/>
              </w:rPr>
              <w:t>l’</w:t>
            </w:r>
            <w:r w:rsidR="0096533B" w:rsidRPr="002A2CBC">
              <w:rPr>
                <w:rFonts w:ascii="Century Gothic" w:eastAsia="Times New Roman" w:hAnsi="Century Gothic" w:cs="Calibri"/>
                <w:noProof/>
                <w:sz w:val="20"/>
                <w:szCs w:val="20"/>
                <w:lang w:eastAsia="it-IT"/>
              </w:rPr>
              <w:t>obbligo di utilizzo di mascherine e guanti monouso.</w:t>
            </w:r>
          </w:p>
          <w:p w14:paraId="69787F34" w14:textId="3129BF12" w:rsidR="009D2B10" w:rsidRPr="002A2CBC" w:rsidRDefault="009D2B10" w:rsidP="00CF68DA">
            <w:pPr>
              <w:autoSpaceDE w:val="0"/>
              <w:autoSpaceDN w:val="0"/>
              <w:adjustRightInd w:val="0"/>
              <w:jc w:val="both"/>
              <w:rPr>
                <w:rFonts w:ascii="Century Gothic" w:eastAsia="Times New Roman" w:hAnsi="Century Gothic" w:cs="Calibri"/>
                <w:noProof/>
                <w:sz w:val="20"/>
                <w:szCs w:val="20"/>
                <w:lang w:eastAsia="it-IT"/>
              </w:rPr>
            </w:pPr>
            <w:r w:rsidRPr="002A2CBC">
              <w:rPr>
                <w:rFonts w:ascii="Century Gothic" w:eastAsia="Times New Roman" w:hAnsi="Century Gothic" w:cs="Calibri"/>
                <w:noProof/>
                <w:sz w:val="20"/>
                <w:szCs w:val="20"/>
                <w:lang w:eastAsia="it-IT"/>
              </w:rPr>
              <w:t>E’ altresì assicurata la pulizia con specifici detergenti delle maniglie di portiere e finestrini, volante, cambio, etc. mantenendo una corretta areazione all’interno del veicolo</w:t>
            </w:r>
          </w:p>
        </w:tc>
      </w:tr>
      <w:tr w:rsidR="00601F74" w:rsidRPr="002A2CBC" w14:paraId="02C7E125" w14:textId="77777777" w:rsidTr="003545AA">
        <w:tc>
          <w:tcPr>
            <w:tcW w:w="704" w:type="dxa"/>
            <w:vAlign w:val="center"/>
          </w:tcPr>
          <w:p w14:paraId="22436613" w14:textId="70909046" w:rsidR="00601F74" w:rsidRPr="002A2CBC" w:rsidRDefault="00601F74" w:rsidP="008D4048">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vAlign w:val="center"/>
          </w:tcPr>
          <w:p w14:paraId="0EAFA133" w14:textId="02D4E2CD" w:rsidR="00601F74" w:rsidRPr="002A2CBC" w:rsidRDefault="00601F74" w:rsidP="00601F74">
            <w:pPr>
              <w:autoSpaceDE w:val="0"/>
              <w:autoSpaceDN w:val="0"/>
              <w:adjustRightInd w:val="0"/>
              <w:jc w:val="both"/>
              <w:rPr>
                <w:rFonts w:ascii="Century Gothic" w:eastAsia="Times New Roman" w:hAnsi="Century Gothic" w:cs="Calibri"/>
                <w:noProof/>
                <w:sz w:val="20"/>
                <w:szCs w:val="20"/>
                <w:lang w:eastAsia="it-IT"/>
              </w:rPr>
            </w:pPr>
            <w:r w:rsidRPr="002A2CBC">
              <w:rPr>
                <w:rFonts w:ascii="Century Gothic" w:eastAsia="Times New Roman" w:hAnsi="Century Gothic" w:cs="Calibri"/>
                <w:noProof/>
                <w:sz w:val="20"/>
                <w:szCs w:val="20"/>
                <w:lang w:eastAsia="it-IT"/>
              </w:rPr>
              <w:t>Implementazione dei mezzi aziendali per raggiure in modo sicuro il cantiere o riconoscimento di un’indinnetà per utilizzo del mezzo personale</w:t>
            </w:r>
          </w:p>
        </w:tc>
      </w:tr>
      <w:tr w:rsidR="00CF3719" w:rsidRPr="002A2CBC" w14:paraId="5ADE3043" w14:textId="77777777" w:rsidTr="003545AA">
        <w:tc>
          <w:tcPr>
            <w:tcW w:w="704" w:type="dxa"/>
            <w:vAlign w:val="center"/>
          </w:tcPr>
          <w:p w14:paraId="437F44DD" w14:textId="0A38C5B2" w:rsidR="00CF3719" w:rsidRPr="002A2CBC" w:rsidRDefault="00CF3719" w:rsidP="00BE541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vAlign w:val="center"/>
          </w:tcPr>
          <w:p w14:paraId="0481A935" w14:textId="57F7CDE2" w:rsidR="00CF3719" w:rsidRPr="002A2CBC" w:rsidRDefault="00CF3719" w:rsidP="00CF68DA">
            <w:pPr>
              <w:jc w:val="both"/>
              <w:rPr>
                <w:rFonts w:ascii="Century Gothic" w:hAnsi="Century Gothic"/>
                <w:sz w:val="20"/>
                <w:szCs w:val="20"/>
              </w:rPr>
            </w:pPr>
            <w:r w:rsidRPr="002A2CBC">
              <w:rPr>
                <w:rFonts w:ascii="Century Gothic" w:hAnsi="Century Gothic"/>
                <w:sz w:val="20"/>
                <w:szCs w:val="20"/>
              </w:rPr>
              <w:t>Gestione soggetto sintomatico</w:t>
            </w:r>
            <w:r w:rsidR="00BE5410" w:rsidRPr="002A2CBC">
              <w:rPr>
                <w:rFonts w:ascii="Century Gothic" w:hAnsi="Century Gothic"/>
                <w:sz w:val="20"/>
                <w:szCs w:val="20"/>
              </w:rPr>
              <w:t xml:space="preserve"> </w:t>
            </w:r>
            <w:r w:rsidR="00BE5410" w:rsidRPr="002A2CBC">
              <w:rPr>
                <w:rFonts w:ascii="Century Gothic" w:eastAsia="Times New Roman" w:hAnsi="Century Gothic" w:cs="Calibri"/>
                <w:i/>
                <w:iCs/>
                <w:noProof/>
                <w:color w:val="FF0000"/>
                <w:sz w:val="20"/>
                <w:szCs w:val="20"/>
                <w:lang w:eastAsia="it-IT"/>
              </w:rPr>
              <w:t>(ALLEGATO I)</w:t>
            </w:r>
          </w:p>
          <w:p w14:paraId="7D44FE56" w14:textId="0A902E47" w:rsidR="00656159" w:rsidRPr="002A2CBC" w:rsidRDefault="00CF3719" w:rsidP="00CF68DA">
            <w:pPr>
              <w:jc w:val="both"/>
              <w:rPr>
                <w:rFonts w:ascii="Century Gothic" w:hAnsi="Century Gothic"/>
                <w:i/>
                <w:iCs/>
                <w:sz w:val="16"/>
                <w:szCs w:val="16"/>
              </w:rPr>
            </w:pPr>
            <w:r w:rsidRPr="002A2CBC">
              <w:rPr>
                <w:rFonts w:ascii="Century Gothic" w:hAnsi="Century Gothic"/>
                <w:i/>
                <w:iCs/>
                <w:sz w:val="16"/>
                <w:szCs w:val="16"/>
              </w:rPr>
              <w:t>Nel caso in cui una persona presente in azienda sviluppi febbre e sintomi di infezione respiratoria come la tosse, lo deve dichiarare immediatamente al</w:t>
            </w:r>
            <w:r w:rsidR="00004BD6" w:rsidRPr="002A2CBC">
              <w:rPr>
                <w:rFonts w:ascii="Century Gothic" w:hAnsi="Century Gothic"/>
                <w:i/>
                <w:iCs/>
                <w:sz w:val="16"/>
                <w:szCs w:val="16"/>
              </w:rPr>
              <w:t xml:space="preserve"> Datore di lavoro</w:t>
            </w:r>
            <w:r w:rsidRPr="002A2CBC">
              <w:rPr>
                <w:rFonts w:ascii="Century Gothic" w:hAnsi="Century Gothic"/>
                <w:i/>
                <w:iCs/>
                <w:sz w:val="16"/>
                <w:szCs w:val="16"/>
              </w:rPr>
              <w:t>. Si procederà al suo isolamento e a quello degli altri presenti nei locali.</w:t>
            </w:r>
            <w:r w:rsidR="00004BD6" w:rsidRPr="002A2CBC">
              <w:rPr>
                <w:rFonts w:ascii="Century Gothic" w:hAnsi="Century Gothic"/>
                <w:i/>
                <w:iCs/>
                <w:sz w:val="16"/>
                <w:szCs w:val="16"/>
              </w:rPr>
              <w:t xml:space="preserve"> Il soggetto sintomatico verrà subito dotato di mascherina chirurgica. </w:t>
            </w:r>
            <w:r w:rsidRPr="002A2CBC">
              <w:rPr>
                <w:rFonts w:ascii="Century Gothic" w:hAnsi="Century Gothic"/>
                <w:i/>
                <w:iCs/>
                <w:sz w:val="16"/>
                <w:szCs w:val="16"/>
              </w:rPr>
              <w:t>L’azienda avvertirà immediatamente le autorità sanitarie competenti e i numeri di emergenza per il Covid-19 forniti dalla Regione o dal ministero della Salute. L'azienda inoltre collaborerà per la definizione degli eventuali contatti stretti</w:t>
            </w:r>
            <w:r w:rsidR="00004BD6" w:rsidRPr="002A2CBC">
              <w:rPr>
                <w:rFonts w:ascii="Century Gothic" w:hAnsi="Century Gothic"/>
                <w:i/>
                <w:iCs/>
                <w:sz w:val="16"/>
                <w:szCs w:val="16"/>
              </w:rPr>
              <w:t>.</w:t>
            </w:r>
          </w:p>
        </w:tc>
      </w:tr>
      <w:tr w:rsidR="00CF3719" w:rsidRPr="002A2CBC" w14:paraId="30E44519" w14:textId="77777777" w:rsidTr="003545AA">
        <w:tc>
          <w:tcPr>
            <w:tcW w:w="704" w:type="dxa"/>
            <w:vAlign w:val="center"/>
          </w:tcPr>
          <w:p w14:paraId="635360E6" w14:textId="77777777" w:rsidR="00CF3719" w:rsidRPr="002A2CBC" w:rsidRDefault="00CF3719" w:rsidP="00BE541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vAlign w:val="center"/>
          </w:tcPr>
          <w:p w14:paraId="10B95450" w14:textId="584BFE35" w:rsidR="00CF3719" w:rsidRPr="002A2CBC" w:rsidRDefault="00CF3719" w:rsidP="00CF68DA">
            <w:pPr>
              <w:jc w:val="both"/>
              <w:rPr>
                <w:rFonts w:ascii="Century Gothic" w:eastAsia="Times New Roman" w:hAnsi="Century Gothic" w:cs="Calibri"/>
                <w:noProof/>
                <w:sz w:val="20"/>
                <w:szCs w:val="20"/>
                <w:lang w:eastAsia="it-IT"/>
              </w:rPr>
            </w:pPr>
            <w:r w:rsidRPr="002A2CBC">
              <w:rPr>
                <w:rFonts w:ascii="Century Gothic" w:eastAsia="Times New Roman" w:hAnsi="Century Gothic" w:cs="Calibri"/>
                <w:noProof/>
                <w:sz w:val="20"/>
                <w:szCs w:val="20"/>
                <w:lang w:eastAsia="it-IT"/>
              </w:rPr>
              <w:t>Spazi comuni con accessi contingentati: l'accesso agli spazi comuni è conti</w:t>
            </w:r>
            <w:r w:rsidR="00004BD6" w:rsidRPr="002A2CBC">
              <w:rPr>
                <w:rFonts w:ascii="Century Gothic" w:eastAsia="Times New Roman" w:hAnsi="Century Gothic" w:cs="Calibri"/>
                <w:noProof/>
                <w:sz w:val="20"/>
                <w:szCs w:val="20"/>
                <w:lang w:eastAsia="it-IT"/>
              </w:rPr>
              <w:t>n</w:t>
            </w:r>
            <w:r w:rsidRPr="002A2CBC">
              <w:rPr>
                <w:rFonts w:ascii="Century Gothic" w:eastAsia="Times New Roman" w:hAnsi="Century Gothic" w:cs="Calibri"/>
                <w:noProof/>
                <w:sz w:val="20"/>
                <w:szCs w:val="20"/>
                <w:lang w:eastAsia="it-IT"/>
              </w:rPr>
              <w:t>gentato, con la previsone di una ventilazione continua dei locali, di un tempo ridotto di sosta e con il mantenimento della distanza di sicurezza di un metro tra le persone</w:t>
            </w:r>
          </w:p>
        </w:tc>
      </w:tr>
      <w:tr w:rsidR="00A87450" w:rsidRPr="002A2CBC" w14:paraId="7BF22C08" w14:textId="77777777" w:rsidTr="003545AA">
        <w:tc>
          <w:tcPr>
            <w:tcW w:w="704" w:type="dxa"/>
            <w:shd w:val="clear" w:color="auto" w:fill="BFBFBF" w:themeFill="background1" w:themeFillShade="BF"/>
            <w:vAlign w:val="center"/>
          </w:tcPr>
          <w:p w14:paraId="07F1BA35" w14:textId="0661EBE3" w:rsidR="00A87450" w:rsidRPr="002A2CBC" w:rsidRDefault="00A87450" w:rsidP="00A8745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shd w:val="clear" w:color="auto" w:fill="BFBFBF" w:themeFill="background1" w:themeFillShade="BF"/>
            <w:vAlign w:val="center"/>
          </w:tcPr>
          <w:p w14:paraId="5F813C46" w14:textId="75A30734" w:rsidR="00A87450" w:rsidRPr="002A2CBC" w:rsidRDefault="00A87450" w:rsidP="00CF68DA">
            <w:pPr>
              <w:jc w:val="both"/>
              <w:rPr>
                <w:rFonts w:ascii="Century Gothic" w:eastAsia="Times New Roman" w:hAnsi="Century Gothic" w:cs="Calibri"/>
                <w:noProof/>
                <w:sz w:val="20"/>
                <w:szCs w:val="20"/>
                <w:lang w:eastAsia="it-IT"/>
              </w:rPr>
            </w:pPr>
            <w:r w:rsidRPr="002A2CBC">
              <w:rPr>
                <w:rFonts w:ascii="Century Gothic" w:eastAsia="Times New Roman" w:hAnsi="Century Gothic" w:cs="Calibri"/>
                <w:noProof/>
                <w:sz w:val="20"/>
                <w:szCs w:val="20"/>
                <w:lang w:eastAsia="it-IT"/>
              </w:rPr>
              <w:t xml:space="preserve">È stata studiata la possibilità di rimodulare gli spazi di lavoro, compatibilmente con la natura dei processi produttivi (es: adibire ad uffici locali riunioni) in modo da rispettare il distanziamento sociale </w:t>
            </w:r>
          </w:p>
        </w:tc>
      </w:tr>
      <w:tr w:rsidR="00CF3719" w:rsidRPr="002A2CBC" w14:paraId="4178450E" w14:textId="77777777" w:rsidTr="003545AA">
        <w:tc>
          <w:tcPr>
            <w:tcW w:w="704" w:type="dxa"/>
            <w:vAlign w:val="center"/>
          </w:tcPr>
          <w:p w14:paraId="74675AE1" w14:textId="77777777" w:rsidR="00CF3719" w:rsidRPr="002A2CBC" w:rsidRDefault="00CF3719" w:rsidP="00BE541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vAlign w:val="center"/>
          </w:tcPr>
          <w:p w14:paraId="3C166047" w14:textId="76641BBB" w:rsidR="00CF3719" w:rsidRPr="002A2CBC" w:rsidRDefault="00CF3719" w:rsidP="00CF68DA">
            <w:pPr>
              <w:jc w:val="both"/>
              <w:rPr>
                <w:rFonts w:ascii="Century Gothic" w:eastAsia="Times New Roman" w:hAnsi="Century Gothic" w:cs="Calibri"/>
                <w:noProof/>
                <w:sz w:val="20"/>
                <w:szCs w:val="20"/>
                <w:lang w:eastAsia="it-IT"/>
              </w:rPr>
            </w:pPr>
            <w:r w:rsidRPr="002A2CBC">
              <w:rPr>
                <w:rFonts w:ascii="Century Gothic" w:eastAsia="Times New Roman" w:hAnsi="Century Gothic" w:cs="Calibri"/>
                <w:noProof/>
                <w:sz w:val="20"/>
                <w:szCs w:val="20"/>
                <w:lang w:eastAsia="it-IT"/>
              </w:rPr>
              <w:t>Sono sospesi e annullati tutti gli eventi interni e ogni attività di formazione in modalità in aula</w:t>
            </w:r>
          </w:p>
        </w:tc>
      </w:tr>
      <w:tr w:rsidR="00CF3719" w:rsidRPr="002A2CBC" w14:paraId="316CDD42" w14:textId="77777777" w:rsidTr="003545AA">
        <w:tc>
          <w:tcPr>
            <w:tcW w:w="704" w:type="dxa"/>
            <w:vAlign w:val="center"/>
          </w:tcPr>
          <w:p w14:paraId="3DFE0BF1" w14:textId="77777777" w:rsidR="00CF3719" w:rsidRPr="002A2CBC" w:rsidRDefault="00CF3719" w:rsidP="00BE541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vAlign w:val="center"/>
          </w:tcPr>
          <w:p w14:paraId="561CFEEE" w14:textId="22242594" w:rsidR="00CF3719" w:rsidRPr="002A2CBC" w:rsidRDefault="00CF3719" w:rsidP="00CF68DA">
            <w:pPr>
              <w:jc w:val="both"/>
              <w:rPr>
                <w:rFonts w:ascii="Century Gothic" w:eastAsia="Times New Roman" w:hAnsi="Century Gothic" w:cs="Calibri"/>
                <w:noProof/>
                <w:sz w:val="20"/>
                <w:szCs w:val="20"/>
                <w:lang w:eastAsia="it-IT"/>
              </w:rPr>
            </w:pPr>
            <w:r w:rsidRPr="002A2CBC">
              <w:rPr>
                <w:rFonts w:ascii="Century Gothic" w:eastAsia="Times New Roman" w:hAnsi="Century Gothic" w:cs="Calibri"/>
                <w:noProof/>
                <w:sz w:val="20"/>
                <w:szCs w:val="20"/>
                <w:lang w:eastAsia="it-IT"/>
              </w:rPr>
              <w:t xml:space="preserve">Non sono consentite le riunioni in presenza (solo quelle urgenti ma con un numero ridotto di persone </w:t>
            </w:r>
            <w:r w:rsidR="00311255" w:rsidRPr="002A2CBC">
              <w:rPr>
                <w:rFonts w:ascii="Century Gothic" w:eastAsia="Times New Roman" w:hAnsi="Century Gothic" w:cs="Calibri"/>
                <w:noProof/>
                <w:sz w:val="20"/>
                <w:szCs w:val="20"/>
                <w:lang w:eastAsia="it-IT"/>
              </w:rPr>
              <w:t>dotate di mascherina chirugica</w:t>
            </w:r>
            <w:r w:rsidR="00BA79DA" w:rsidRPr="002A2CBC">
              <w:rPr>
                <w:rFonts w:ascii="Century Gothic" w:eastAsia="Times New Roman" w:hAnsi="Century Gothic" w:cs="Calibri"/>
                <w:noProof/>
                <w:sz w:val="20"/>
                <w:szCs w:val="20"/>
                <w:lang w:eastAsia="it-IT"/>
              </w:rPr>
              <w:t>,</w:t>
            </w:r>
            <w:r w:rsidR="00311255" w:rsidRPr="002A2CBC">
              <w:rPr>
                <w:rFonts w:ascii="Century Gothic" w:eastAsia="Times New Roman" w:hAnsi="Century Gothic" w:cs="Calibri"/>
                <w:noProof/>
                <w:sz w:val="20"/>
                <w:szCs w:val="20"/>
                <w:lang w:eastAsia="it-IT"/>
              </w:rPr>
              <w:t xml:space="preserve"> </w:t>
            </w:r>
            <w:r w:rsidR="00BA79DA" w:rsidRPr="002A2CBC">
              <w:rPr>
                <w:rFonts w:ascii="Century Gothic" w:eastAsia="Times New Roman" w:hAnsi="Century Gothic" w:cs="Calibri"/>
                <w:noProof/>
                <w:sz w:val="20"/>
                <w:szCs w:val="20"/>
                <w:lang w:eastAsia="it-IT"/>
              </w:rPr>
              <w:t xml:space="preserve">guanti monouso </w:t>
            </w:r>
            <w:r w:rsidRPr="002A2CBC">
              <w:rPr>
                <w:rFonts w:ascii="Century Gothic" w:eastAsia="Times New Roman" w:hAnsi="Century Gothic" w:cs="Calibri"/>
                <w:noProof/>
                <w:sz w:val="20"/>
                <w:szCs w:val="20"/>
                <w:lang w:eastAsia="it-IT"/>
              </w:rPr>
              <w:t>e a un metro di distanza interpersonale)</w:t>
            </w:r>
          </w:p>
        </w:tc>
      </w:tr>
      <w:tr w:rsidR="00CF3719" w:rsidRPr="002A2CBC" w14:paraId="673B9A67" w14:textId="77777777" w:rsidTr="003545AA">
        <w:tc>
          <w:tcPr>
            <w:tcW w:w="704" w:type="dxa"/>
            <w:vAlign w:val="center"/>
          </w:tcPr>
          <w:p w14:paraId="3870FCED" w14:textId="77777777" w:rsidR="00CF3719" w:rsidRPr="002A2CBC" w:rsidRDefault="00CF3719" w:rsidP="00BE541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vAlign w:val="center"/>
          </w:tcPr>
          <w:p w14:paraId="61A3E2AB" w14:textId="5F3549DC" w:rsidR="00CF3719" w:rsidRPr="002A2CBC" w:rsidRDefault="00CF3719" w:rsidP="00CF68DA">
            <w:pPr>
              <w:jc w:val="both"/>
              <w:rPr>
                <w:rFonts w:ascii="Century Gothic" w:eastAsia="Times New Roman" w:hAnsi="Century Gothic" w:cs="Calibri"/>
                <w:noProof/>
                <w:sz w:val="20"/>
                <w:szCs w:val="20"/>
                <w:lang w:eastAsia="it-IT"/>
              </w:rPr>
            </w:pPr>
            <w:r w:rsidRPr="002A2CBC">
              <w:rPr>
                <w:rFonts w:ascii="Century Gothic" w:eastAsia="Times New Roman" w:hAnsi="Century Gothic" w:cs="Calibri"/>
                <w:noProof/>
                <w:sz w:val="20"/>
                <w:szCs w:val="20"/>
                <w:lang w:eastAsia="it-IT"/>
              </w:rPr>
              <w:t>Sono sospese e annullate tutte le trasferte e i viaggi di lavoro nazionali e internazionali</w:t>
            </w:r>
            <w:r w:rsidR="00BA79DA" w:rsidRPr="002A2CBC">
              <w:rPr>
                <w:rFonts w:ascii="Century Gothic" w:eastAsia="Times New Roman" w:hAnsi="Century Gothic" w:cs="Calibri"/>
                <w:noProof/>
                <w:sz w:val="20"/>
                <w:szCs w:val="20"/>
                <w:lang w:eastAsia="it-IT"/>
              </w:rPr>
              <w:t xml:space="preserve"> (ad eccezione delle trasferte strettamente necessarie all’esecuzione dei lavori nei specifici cantieri)</w:t>
            </w:r>
          </w:p>
        </w:tc>
      </w:tr>
      <w:tr w:rsidR="00CF3719" w:rsidRPr="002A2CBC" w14:paraId="7D5440EA" w14:textId="77777777" w:rsidTr="003545AA">
        <w:tc>
          <w:tcPr>
            <w:tcW w:w="704" w:type="dxa"/>
            <w:vAlign w:val="center"/>
          </w:tcPr>
          <w:p w14:paraId="749F4AEA" w14:textId="65074C00" w:rsidR="00CF3719" w:rsidRPr="002A2CBC" w:rsidRDefault="007374EB" w:rsidP="00BE541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vAlign w:val="center"/>
          </w:tcPr>
          <w:p w14:paraId="1E09E99F" w14:textId="194DC430" w:rsidR="00CF3719" w:rsidRPr="002A2CBC" w:rsidRDefault="007374EB" w:rsidP="00CF68DA">
            <w:pPr>
              <w:jc w:val="both"/>
              <w:rPr>
                <w:rFonts w:ascii="Century Gothic" w:eastAsia="Times New Roman" w:hAnsi="Century Gothic" w:cs="Calibri"/>
                <w:noProof/>
                <w:sz w:val="20"/>
                <w:szCs w:val="20"/>
                <w:lang w:eastAsia="it-IT"/>
              </w:rPr>
            </w:pPr>
            <w:r w:rsidRPr="002A2CBC">
              <w:rPr>
                <w:rFonts w:ascii="Century Gothic" w:eastAsia="Times New Roman" w:hAnsi="Century Gothic" w:cs="Calibri"/>
                <w:noProof/>
                <w:sz w:val="20"/>
                <w:szCs w:val="20"/>
                <w:lang w:eastAsia="it-IT"/>
              </w:rPr>
              <w:t>Il Medico Competente ha collaborato nell’integrare e proporre tutte le misure di regolamentazione legate al COVID-19</w:t>
            </w:r>
          </w:p>
        </w:tc>
      </w:tr>
      <w:tr w:rsidR="00493D52" w:rsidRPr="002A2CBC" w14:paraId="08923E57" w14:textId="77777777" w:rsidTr="003545AA">
        <w:tc>
          <w:tcPr>
            <w:tcW w:w="704" w:type="dxa"/>
            <w:vAlign w:val="center"/>
          </w:tcPr>
          <w:p w14:paraId="6C75CE3C" w14:textId="3B2441E3" w:rsidR="00493D52" w:rsidRPr="002A2CBC" w:rsidRDefault="00493D52" w:rsidP="00BE541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vAlign w:val="center"/>
          </w:tcPr>
          <w:p w14:paraId="7E75CEFA" w14:textId="49C0BB69" w:rsidR="00493D52" w:rsidRPr="002A2CBC" w:rsidRDefault="00493D52" w:rsidP="00CF68DA">
            <w:pPr>
              <w:jc w:val="both"/>
              <w:rPr>
                <w:rFonts w:ascii="Century Gothic" w:eastAsia="Times New Roman" w:hAnsi="Century Gothic" w:cs="Calibri"/>
                <w:noProof/>
                <w:sz w:val="20"/>
                <w:szCs w:val="20"/>
                <w:lang w:eastAsia="it-IT"/>
              </w:rPr>
            </w:pPr>
            <w:r w:rsidRPr="002A2CBC">
              <w:rPr>
                <w:rFonts w:ascii="Century Gothic" w:eastAsia="Times New Roman" w:hAnsi="Century Gothic" w:cs="Calibri"/>
                <w:noProof/>
                <w:sz w:val="20"/>
                <w:szCs w:val="20"/>
                <w:lang w:eastAsia="it-IT"/>
              </w:rPr>
              <w:t>Il Medico Competente verrà tempestivamente informato del rientro al lavoro di lavoratori per assenze da malattia correlate al COVID-19</w:t>
            </w:r>
          </w:p>
        </w:tc>
      </w:tr>
      <w:tr w:rsidR="00CF3719" w:rsidRPr="002A2CBC" w14:paraId="6BF4F87E" w14:textId="77777777" w:rsidTr="003545AA">
        <w:trPr>
          <w:trHeight w:val="542"/>
        </w:trPr>
        <w:tc>
          <w:tcPr>
            <w:tcW w:w="704" w:type="dxa"/>
            <w:vAlign w:val="center"/>
          </w:tcPr>
          <w:p w14:paraId="244B4E24" w14:textId="6C007585" w:rsidR="00CF3719" w:rsidRPr="002A2CBC" w:rsidRDefault="007374EB" w:rsidP="00BE541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vAlign w:val="center"/>
          </w:tcPr>
          <w:p w14:paraId="7EB8DC4C" w14:textId="77777777" w:rsidR="00790EC9" w:rsidRPr="002A2CBC" w:rsidRDefault="007374EB" w:rsidP="00CF68DA">
            <w:pPr>
              <w:jc w:val="both"/>
              <w:rPr>
                <w:rFonts w:ascii="Century Gothic" w:eastAsia="Times New Roman" w:hAnsi="Century Gothic" w:cs="Calibri"/>
                <w:noProof/>
                <w:sz w:val="20"/>
                <w:szCs w:val="20"/>
                <w:lang w:eastAsia="it-IT"/>
              </w:rPr>
            </w:pPr>
            <w:r w:rsidRPr="002A2CBC">
              <w:rPr>
                <w:rFonts w:ascii="Century Gothic" w:eastAsia="Times New Roman" w:hAnsi="Century Gothic" w:cs="Calibri"/>
                <w:noProof/>
                <w:sz w:val="20"/>
                <w:szCs w:val="20"/>
                <w:lang w:eastAsia="it-IT"/>
              </w:rPr>
              <w:t>È stato consultato l’RLS</w:t>
            </w:r>
            <w:r w:rsidR="00B92ADA" w:rsidRPr="002A2CBC">
              <w:rPr>
                <w:rFonts w:ascii="Century Gothic" w:eastAsia="Times New Roman" w:hAnsi="Century Gothic" w:cs="Calibri"/>
                <w:noProof/>
                <w:sz w:val="20"/>
                <w:szCs w:val="20"/>
                <w:lang w:eastAsia="it-IT"/>
              </w:rPr>
              <w:t>/RLST</w:t>
            </w:r>
          </w:p>
          <w:p w14:paraId="78017BBD" w14:textId="5A1F9E4D" w:rsidR="00CF3719" w:rsidRPr="002A2CBC" w:rsidRDefault="00790EC9" w:rsidP="00CF68DA">
            <w:pPr>
              <w:jc w:val="both"/>
              <w:rPr>
                <w:rFonts w:ascii="Century Gothic" w:eastAsia="Times New Roman" w:hAnsi="Century Gothic" w:cs="Calibri"/>
                <w:noProof/>
                <w:sz w:val="16"/>
                <w:szCs w:val="16"/>
                <w:lang w:eastAsia="it-IT"/>
              </w:rPr>
            </w:pPr>
            <w:r w:rsidRPr="002A2CBC">
              <w:rPr>
                <w:rFonts w:ascii="Century Gothic" w:eastAsia="Times New Roman" w:hAnsi="Century Gothic" w:cs="Calibri"/>
                <w:noProof/>
                <w:sz w:val="16"/>
                <w:szCs w:val="16"/>
                <w:lang w:eastAsia="it-IT"/>
              </w:rPr>
              <w:t>Per i settori dell</w:t>
            </w:r>
            <w:r w:rsidR="00A87450" w:rsidRPr="002A2CBC">
              <w:rPr>
                <w:rFonts w:ascii="Century Gothic" w:eastAsia="Times New Roman" w:hAnsi="Century Gothic" w:cs="Calibri"/>
                <w:noProof/>
                <w:sz w:val="16"/>
                <w:szCs w:val="16"/>
                <w:lang w:eastAsia="it-IT"/>
              </w:rPr>
              <w:t>’artigianato, dotati di Rappresentanti dei lavoratori per la sicurezza territoriali (RLST), l</w:t>
            </w:r>
            <w:r w:rsidRPr="002A2CBC">
              <w:rPr>
                <w:rFonts w:ascii="Century Gothic" w:eastAsia="Times New Roman" w:hAnsi="Century Gothic" w:cs="Calibri"/>
                <w:noProof/>
                <w:sz w:val="16"/>
                <w:szCs w:val="16"/>
                <w:lang w:eastAsia="it-IT"/>
              </w:rPr>
              <w:t xml:space="preserve">a verifica </w:t>
            </w:r>
            <w:r w:rsidR="00A87450" w:rsidRPr="002A2CBC">
              <w:rPr>
                <w:rFonts w:ascii="Century Gothic" w:eastAsia="Times New Roman" w:hAnsi="Century Gothic" w:cs="Calibri"/>
                <w:noProof/>
                <w:sz w:val="16"/>
                <w:szCs w:val="16"/>
                <w:lang w:eastAsia="it-IT"/>
              </w:rPr>
              <w:t>dell’attuazione delle misure di prevenzione avverrà in base alle procedure previste dai rispettivi Comitati Partiteci di riferimento (COBIS/CPR)</w:t>
            </w:r>
            <w:r w:rsidRPr="002A2CBC">
              <w:rPr>
                <w:rFonts w:ascii="Century Gothic" w:eastAsia="Times New Roman" w:hAnsi="Century Gothic" w:cs="Calibri"/>
                <w:noProof/>
                <w:sz w:val="16"/>
                <w:szCs w:val="16"/>
                <w:lang w:eastAsia="it-IT"/>
              </w:rPr>
              <w:t xml:space="preserve"> </w:t>
            </w:r>
          </w:p>
        </w:tc>
      </w:tr>
      <w:tr w:rsidR="00CF3719" w:rsidRPr="002A2CBC" w14:paraId="00DE773A" w14:textId="77777777" w:rsidTr="003545AA">
        <w:tc>
          <w:tcPr>
            <w:tcW w:w="704" w:type="dxa"/>
            <w:vAlign w:val="center"/>
          </w:tcPr>
          <w:p w14:paraId="2FEDFD46" w14:textId="4C383B85" w:rsidR="00CF3719" w:rsidRPr="002A2CBC" w:rsidRDefault="00BE5410" w:rsidP="00BE541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vAlign w:val="center"/>
          </w:tcPr>
          <w:p w14:paraId="581A37E0" w14:textId="6407E918" w:rsidR="00CF3719" w:rsidRPr="002A2CBC" w:rsidRDefault="00223C08" w:rsidP="00CF68DA">
            <w:pPr>
              <w:jc w:val="both"/>
              <w:rPr>
                <w:rFonts w:ascii="Century Gothic" w:eastAsia="Times New Roman" w:hAnsi="Century Gothic" w:cs="Calibri"/>
                <w:noProof/>
                <w:sz w:val="20"/>
                <w:szCs w:val="20"/>
                <w:lang w:eastAsia="it-IT"/>
              </w:rPr>
            </w:pPr>
            <w:r w:rsidRPr="002A2CBC">
              <w:rPr>
                <w:rFonts w:ascii="Century Gothic" w:eastAsia="Times New Roman" w:hAnsi="Century Gothic" w:cs="Calibri"/>
                <w:noProof/>
                <w:sz w:val="20"/>
                <w:szCs w:val="20"/>
                <w:lang w:eastAsia="it-IT"/>
              </w:rPr>
              <w:t>……..</w:t>
            </w:r>
          </w:p>
        </w:tc>
      </w:tr>
      <w:tr w:rsidR="00A111C2" w:rsidRPr="002A2CBC" w14:paraId="02BEB8CA" w14:textId="77777777" w:rsidTr="003545AA">
        <w:tc>
          <w:tcPr>
            <w:tcW w:w="704" w:type="dxa"/>
            <w:vAlign w:val="center"/>
          </w:tcPr>
          <w:p w14:paraId="0CA85BE2" w14:textId="1CC4EDD5" w:rsidR="00A111C2" w:rsidRPr="002A2CBC" w:rsidRDefault="00A111C2" w:rsidP="00A111C2">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vAlign w:val="center"/>
          </w:tcPr>
          <w:p w14:paraId="31D991E4" w14:textId="49E4C1D2" w:rsidR="00A111C2" w:rsidRPr="002A2CBC" w:rsidRDefault="00A111C2" w:rsidP="00CF68DA">
            <w:pPr>
              <w:jc w:val="both"/>
              <w:rPr>
                <w:rFonts w:ascii="Century Gothic" w:eastAsia="Times New Roman" w:hAnsi="Century Gothic" w:cs="Calibri"/>
                <w:noProof/>
                <w:sz w:val="20"/>
                <w:szCs w:val="20"/>
                <w:lang w:eastAsia="it-IT"/>
              </w:rPr>
            </w:pPr>
            <w:r w:rsidRPr="002A2CBC">
              <w:rPr>
                <w:rFonts w:ascii="Century Gothic" w:eastAsia="Times New Roman" w:hAnsi="Century Gothic" w:cs="Calibri"/>
                <w:noProof/>
                <w:sz w:val="20"/>
                <w:szCs w:val="20"/>
                <w:lang w:eastAsia="it-IT"/>
              </w:rPr>
              <w:t>……..</w:t>
            </w:r>
          </w:p>
        </w:tc>
      </w:tr>
      <w:tr w:rsidR="0026571F" w:rsidRPr="002A2CBC" w14:paraId="36CF84DE" w14:textId="77777777" w:rsidTr="003545AA">
        <w:tc>
          <w:tcPr>
            <w:tcW w:w="704" w:type="dxa"/>
            <w:vAlign w:val="center"/>
          </w:tcPr>
          <w:p w14:paraId="19A53B0B" w14:textId="5B178D35" w:rsidR="0026571F" w:rsidRPr="002A2CBC" w:rsidRDefault="0026571F" w:rsidP="00BE5410">
            <w:pPr>
              <w:spacing w:before="120" w:after="120"/>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8930" w:type="dxa"/>
            <w:vAlign w:val="center"/>
          </w:tcPr>
          <w:p w14:paraId="72D6D5A8" w14:textId="6826157E" w:rsidR="0026571F" w:rsidRPr="002A2CBC" w:rsidRDefault="00223C08" w:rsidP="00C24B86">
            <w:pPr>
              <w:rPr>
                <w:rFonts w:ascii="Century Gothic" w:eastAsia="Times New Roman" w:hAnsi="Century Gothic" w:cs="Calibri"/>
                <w:noProof/>
                <w:sz w:val="20"/>
                <w:szCs w:val="20"/>
                <w:lang w:eastAsia="it-IT"/>
              </w:rPr>
            </w:pPr>
            <w:r w:rsidRPr="002A2CBC">
              <w:rPr>
                <w:rFonts w:ascii="Century Gothic" w:eastAsia="Times New Roman" w:hAnsi="Century Gothic" w:cs="Calibri"/>
                <w:noProof/>
                <w:sz w:val="20"/>
                <w:szCs w:val="20"/>
                <w:lang w:eastAsia="it-IT"/>
              </w:rPr>
              <w:t>……..</w:t>
            </w:r>
          </w:p>
        </w:tc>
      </w:tr>
    </w:tbl>
    <w:p w14:paraId="7190A04B" w14:textId="307666E9" w:rsidR="00944857" w:rsidRPr="002A2CBC" w:rsidRDefault="00944857" w:rsidP="00944857">
      <w:pPr>
        <w:rPr>
          <w:rFonts w:ascii="Century Gothic" w:hAnsi="Century Gothic"/>
          <w:sz w:val="20"/>
          <w:szCs w:val="20"/>
        </w:rPr>
      </w:pPr>
    </w:p>
    <w:p w14:paraId="4956CF43" w14:textId="43C92F5B" w:rsidR="00C24B86" w:rsidRPr="002A2CBC" w:rsidRDefault="00C24B86" w:rsidP="00944857">
      <w:pPr>
        <w:rPr>
          <w:rFonts w:ascii="Century Gothic" w:hAnsi="Century Gothic"/>
          <w:sz w:val="20"/>
          <w:szCs w:val="20"/>
        </w:rPr>
      </w:pPr>
      <w:r w:rsidRPr="002A2CBC">
        <w:rPr>
          <w:rFonts w:ascii="Century Gothic" w:hAnsi="Century Gothic"/>
          <w:sz w:val="20"/>
          <w:szCs w:val="20"/>
        </w:rPr>
        <w:t>DATA  ___________________</w:t>
      </w:r>
      <w:r w:rsidR="003545AA" w:rsidRPr="002A2CBC">
        <w:rPr>
          <w:rFonts w:ascii="Century Gothic" w:hAnsi="Century Gothic"/>
          <w:sz w:val="20"/>
          <w:szCs w:val="20"/>
        </w:rPr>
        <w:tab/>
      </w:r>
      <w:r w:rsidR="003545AA" w:rsidRPr="002A2CBC">
        <w:rPr>
          <w:rFonts w:ascii="Century Gothic" w:hAnsi="Century Gothic"/>
          <w:sz w:val="20"/>
          <w:szCs w:val="20"/>
        </w:rPr>
        <w:tab/>
      </w:r>
      <w:r w:rsidR="003545AA" w:rsidRPr="002A2CBC">
        <w:rPr>
          <w:rFonts w:ascii="Century Gothic" w:hAnsi="Century Gothic"/>
          <w:sz w:val="20"/>
          <w:szCs w:val="20"/>
        </w:rPr>
        <w:tab/>
      </w:r>
      <w:r w:rsidR="003545AA" w:rsidRPr="002A2CBC">
        <w:rPr>
          <w:rFonts w:ascii="Century Gothic" w:hAnsi="Century Gothic"/>
          <w:sz w:val="20"/>
          <w:szCs w:val="20"/>
        </w:rPr>
        <w:tab/>
      </w:r>
      <w:r w:rsidR="003545AA" w:rsidRPr="002A2CBC">
        <w:rPr>
          <w:rFonts w:ascii="Century Gothic" w:hAnsi="Century Gothic"/>
          <w:sz w:val="20"/>
          <w:szCs w:val="20"/>
        </w:rPr>
        <w:tab/>
        <w:t>FIRMA__________________________</w:t>
      </w:r>
    </w:p>
    <w:p w14:paraId="1FF39E4D" w14:textId="77777777" w:rsidR="00FE328C" w:rsidRPr="002A2CBC" w:rsidRDefault="00FE328C">
      <w:pPr>
        <w:rPr>
          <w:rFonts w:ascii="Century Gothic" w:hAnsi="Century Gothic"/>
          <w:sz w:val="20"/>
          <w:szCs w:val="2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5"/>
      </w:tblGrid>
      <w:tr w:rsidR="00FE328C" w:rsidRPr="002A2CBC" w14:paraId="72E7EC2F" w14:textId="77777777" w:rsidTr="00FE328C">
        <w:trPr>
          <w:trHeight w:val="422"/>
        </w:trPr>
        <w:tc>
          <w:tcPr>
            <w:tcW w:w="9825" w:type="dxa"/>
          </w:tcPr>
          <w:p w14:paraId="09C8AFC9" w14:textId="77777777" w:rsidR="00FE328C" w:rsidRPr="002A2CBC" w:rsidRDefault="00FE328C" w:rsidP="00AF5F1D">
            <w:pPr>
              <w:pStyle w:val="NormaleWeb"/>
              <w:shd w:val="clear" w:color="auto" w:fill="FFFFFF" w:themeFill="background1"/>
              <w:spacing w:before="0" w:beforeAutospacing="0" w:after="0" w:afterAutospacing="0"/>
              <w:jc w:val="both"/>
              <w:rPr>
                <w:rFonts w:ascii="Arial" w:hAnsi="Arial" w:cs="Arial"/>
                <w:bCs/>
                <w:sz w:val="18"/>
                <w:szCs w:val="18"/>
              </w:rPr>
            </w:pPr>
            <w:r w:rsidRPr="002A2CBC">
              <w:rPr>
                <w:rFonts w:ascii="Arial" w:hAnsi="Arial" w:cs="Arial"/>
                <w:b/>
                <w:bCs/>
                <w:sz w:val="18"/>
                <w:szCs w:val="18"/>
              </w:rPr>
              <w:t>Note:</w:t>
            </w:r>
            <w:r w:rsidRPr="002A2CBC">
              <w:rPr>
                <w:rFonts w:ascii="Arial" w:hAnsi="Arial" w:cs="Arial"/>
                <w:bCs/>
                <w:sz w:val="18"/>
                <w:szCs w:val="18"/>
              </w:rPr>
              <w:t xml:space="preserve"> </w:t>
            </w:r>
          </w:p>
          <w:p w14:paraId="2CA6C723" w14:textId="77777777" w:rsidR="002D6865" w:rsidRPr="002A2CBC" w:rsidRDefault="002D6865" w:rsidP="00AF5F1D">
            <w:pPr>
              <w:pStyle w:val="Default"/>
              <w:shd w:val="clear" w:color="auto" w:fill="FFFFFF" w:themeFill="background1"/>
              <w:spacing w:after="120"/>
              <w:rPr>
                <w:rFonts w:ascii="Arial" w:eastAsia="Times New Roman" w:hAnsi="Arial" w:cs="Arial"/>
                <w:bCs/>
                <w:i/>
                <w:color w:val="auto"/>
                <w:sz w:val="16"/>
                <w:szCs w:val="16"/>
                <w:u w:val="single"/>
                <w:lang w:eastAsia="it-IT"/>
              </w:rPr>
            </w:pPr>
          </w:p>
          <w:p w14:paraId="7CAC6FC7" w14:textId="6FBF6827" w:rsidR="00AF5F1D" w:rsidRPr="002A2CBC" w:rsidRDefault="00AF5F1D" w:rsidP="00AF5F1D">
            <w:pPr>
              <w:autoSpaceDE w:val="0"/>
              <w:autoSpaceDN w:val="0"/>
              <w:adjustRightInd w:val="0"/>
              <w:spacing w:after="0" w:line="240" w:lineRule="auto"/>
              <w:rPr>
                <w:rFonts w:ascii="TimesNewRomanPSMT" w:hAnsi="TimesNewRomanPSMT" w:cs="TimesNewRomanPSMT"/>
                <w:sz w:val="24"/>
                <w:szCs w:val="24"/>
              </w:rPr>
            </w:pPr>
            <w:r w:rsidRPr="002A2CBC">
              <w:rPr>
                <w:rFonts w:ascii="Arial" w:eastAsia="Times New Roman" w:hAnsi="Arial" w:cs="Arial"/>
                <w:bCs/>
                <w:i/>
                <w:sz w:val="16"/>
                <w:szCs w:val="16"/>
                <w:u w:val="single"/>
                <w:lang w:eastAsia="it-IT"/>
              </w:rPr>
              <w:t>*</w:t>
            </w:r>
            <w:r w:rsidR="00FE328C" w:rsidRPr="002A2CBC">
              <w:rPr>
                <w:rFonts w:ascii="Arial" w:eastAsia="Times New Roman" w:hAnsi="Arial" w:cs="Arial"/>
                <w:bCs/>
                <w:i/>
                <w:sz w:val="16"/>
                <w:szCs w:val="16"/>
                <w:u w:val="single"/>
                <w:lang w:eastAsia="it-IT"/>
              </w:rPr>
              <w:t xml:space="preserve"> Protocollo condiviso di regolamentazione delle misure di contrasto e di contenimento della diffusione del virus COVID -19 </w:t>
            </w:r>
            <w:r w:rsidRPr="002A2CBC">
              <w:rPr>
                <w:rFonts w:ascii="Arial" w:eastAsia="Times New Roman" w:hAnsi="Arial" w:cs="Arial"/>
                <w:bCs/>
                <w:i/>
                <w:sz w:val="16"/>
                <w:szCs w:val="16"/>
                <w:u w:val="single"/>
                <w:lang w:eastAsia="it-IT"/>
              </w:rPr>
              <w:t>NEI CANTIERI del 24.04.202</w:t>
            </w:r>
            <w:r w:rsidR="00601F74" w:rsidRPr="002A2CBC">
              <w:rPr>
                <w:rFonts w:ascii="Arial" w:eastAsia="Times New Roman" w:hAnsi="Arial" w:cs="Arial"/>
                <w:bCs/>
                <w:i/>
                <w:sz w:val="16"/>
                <w:szCs w:val="16"/>
                <w:u w:val="single"/>
                <w:lang w:eastAsia="it-IT"/>
              </w:rPr>
              <w:t>0</w:t>
            </w:r>
            <w:r w:rsidR="00FE328C" w:rsidRPr="002A2CBC">
              <w:rPr>
                <w:rFonts w:ascii="Arial" w:eastAsia="Times New Roman" w:hAnsi="Arial" w:cs="Arial"/>
                <w:bCs/>
                <w:i/>
                <w:sz w:val="16"/>
                <w:szCs w:val="16"/>
                <w:u w:val="single"/>
                <w:lang w:eastAsia="it-IT"/>
              </w:rPr>
              <w:t xml:space="preserve"> </w:t>
            </w:r>
            <w:r w:rsidRPr="002A2CBC">
              <w:rPr>
                <w:rFonts w:ascii="Arial" w:eastAsia="Times New Roman" w:hAnsi="Arial" w:cs="Arial"/>
                <w:bCs/>
                <w:i/>
                <w:sz w:val="16"/>
                <w:szCs w:val="16"/>
                <w:u w:val="single"/>
                <w:lang w:eastAsia="it-IT"/>
              </w:rPr>
              <w:t xml:space="preserve">: </w:t>
            </w:r>
            <w:r w:rsidRPr="002A2CBC">
              <w:rPr>
                <w:rFonts w:ascii="Arial" w:eastAsia="Times New Roman" w:hAnsi="Arial" w:cs="Arial"/>
                <w:bCs/>
                <w:sz w:val="16"/>
                <w:szCs w:val="16"/>
                <w:lang w:eastAsia="it-IT"/>
              </w:rPr>
              <w:t xml:space="preserve">il personale, prima dell’accesso al cantiere </w:t>
            </w:r>
            <w:r w:rsidRPr="002A2CBC">
              <w:rPr>
                <w:rFonts w:ascii="Arial" w:eastAsia="Times New Roman" w:hAnsi="Arial" w:cs="Arial"/>
                <w:b/>
                <w:bCs/>
                <w:sz w:val="16"/>
                <w:szCs w:val="16"/>
                <w:u w:val="single"/>
                <w:lang w:eastAsia="it-IT"/>
              </w:rPr>
              <w:t>dovrà</w:t>
            </w:r>
            <w:r w:rsidRPr="002A2CBC">
              <w:rPr>
                <w:rFonts w:ascii="Arial" w:eastAsia="Times New Roman" w:hAnsi="Arial" w:cs="Arial"/>
                <w:bCs/>
                <w:sz w:val="16"/>
                <w:szCs w:val="16"/>
                <w:lang w:eastAsia="it-IT"/>
              </w:rPr>
              <w:t xml:space="preserve"> essere sottoposto al controllo della temperatura corporea.</w:t>
            </w:r>
          </w:p>
          <w:p w14:paraId="55BD7BA4" w14:textId="77777777" w:rsidR="00AF5F1D" w:rsidRPr="002A2CBC" w:rsidRDefault="00AF5F1D" w:rsidP="00AF5F1D">
            <w:pPr>
              <w:autoSpaceDE w:val="0"/>
              <w:autoSpaceDN w:val="0"/>
              <w:adjustRightInd w:val="0"/>
              <w:spacing w:after="0" w:line="240" w:lineRule="auto"/>
              <w:rPr>
                <w:rFonts w:ascii="TimesNewRomanPSMT" w:hAnsi="TimesNewRomanPSMT" w:cs="TimesNewRomanPSMT"/>
                <w:sz w:val="24"/>
                <w:szCs w:val="24"/>
              </w:rPr>
            </w:pPr>
          </w:p>
          <w:p w14:paraId="560AF229" w14:textId="7E491BD3" w:rsidR="000C4D00" w:rsidRPr="002A2CBC" w:rsidRDefault="000C4D00" w:rsidP="00AF5F1D">
            <w:pPr>
              <w:autoSpaceDE w:val="0"/>
              <w:autoSpaceDN w:val="0"/>
              <w:adjustRightInd w:val="0"/>
              <w:spacing w:after="0" w:line="240" w:lineRule="auto"/>
              <w:rPr>
                <w:rFonts w:ascii="Arial" w:hAnsi="Arial" w:cs="Arial"/>
                <w:bCs/>
                <w:i/>
                <w:sz w:val="16"/>
                <w:szCs w:val="16"/>
              </w:rPr>
            </w:pPr>
            <w:r w:rsidRPr="002A2CBC">
              <w:rPr>
                <w:rFonts w:ascii="Arial" w:hAnsi="Arial" w:cs="Arial"/>
                <w:bCs/>
                <w:i/>
                <w:sz w:val="16"/>
                <w:szCs w:val="16"/>
              </w:rPr>
              <w:t xml:space="preserve">La rilevazione in tempo reale della temperatura corporea costituisce un trattamento di dati personali e, pertanto, deve avvenire ai sensi della disciplina privacy vigente. A tal fine si suggerisce di: 1) rilevare a temperatura e non registrare il dato acquisto. È possibile identificare l’interessato e registrare il superamento della soglia di temperatura solo qualora sia necessario a documentare le ragioni che hanno impedito l’accesso ai locali aziendali; 2) fornire l’informativa sul trattamento dei dati personali. Si ricorda che l’informativa può omettere le informazioni di cui l’interessato è già in possesso e può essere fornita anche oralmente. Quanto ai contenuti dell’informativa, con riferimento alla finalità del trattamento potrà essere indicata la prevenzione dal contagio da COVID-19 e con riferimento alla base giuridica può essere indicata l’implementazione dei protocolli di sicurezza anti-contagio ai sensi dell’art. art. 1, n. 7, </w:t>
            </w:r>
            <w:proofErr w:type="spellStart"/>
            <w:r w:rsidRPr="002A2CBC">
              <w:rPr>
                <w:rFonts w:ascii="Arial" w:hAnsi="Arial" w:cs="Arial"/>
                <w:bCs/>
                <w:i/>
                <w:sz w:val="16"/>
                <w:szCs w:val="16"/>
              </w:rPr>
              <w:t>lett</w:t>
            </w:r>
            <w:proofErr w:type="spellEnd"/>
            <w:r w:rsidRPr="002A2CBC">
              <w:rPr>
                <w:rFonts w:ascii="Arial" w:hAnsi="Arial" w:cs="Arial"/>
                <w:bCs/>
                <w:i/>
                <w:sz w:val="16"/>
                <w:szCs w:val="16"/>
              </w:rPr>
              <w:t>. d) del DPCM 11 marzo 2020 e con riferimento alla durata dell’eventuale conservazione dei dati si può far riferimento al termine dello stato d’emergenza; 3) definire le misure di sicurezza e organizzative adeguate a proteggere i dati. In particolare, sotto il profilo organizzativo, occorre individuare i soggetti preposti al trattamento e fornire loro le istruzioni necessarie. A tal fine, si ricorda che i dati possono essere trattati esclusivamente per finalità di prevenzione dal contagio da COVID-19 e non devono essere diffusi o comunicati a terzi al di fuori delle specifiche previsioni normative (es. in caso di richiesta da parte dell’Autorità sanitaria per la ricostruzione della filiera degli eventuali “contatti stretti di un lavoratore risultato positivo al COVID-19); 4) in caso di isolamento momentaneo dovuto al superamento della soglia di temperatura, assicurare modalità tali da garantire la riservatezza e la dignità del lavoratore. Tali garanzie devono essere assicurate anche nel caso in cui il lavoratore comunichi all’ufficio responsabile del personale di aver avuto, al di fuori del contesto aziendale, contatti con soggetti risultati positivi al COVID-19 e nel caso di allontanamento del lavoratore che durante l’attività lavorativa sviluppi febbre e sintomi di infezione respiratori</w:t>
            </w:r>
            <w:r w:rsidR="00AF5F1D" w:rsidRPr="002A2CBC">
              <w:rPr>
                <w:rFonts w:ascii="Arial" w:hAnsi="Arial" w:cs="Arial"/>
                <w:bCs/>
                <w:i/>
                <w:sz w:val="16"/>
                <w:szCs w:val="16"/>
              </w:rPr>
              <w:t>a e dei suoi colleghi</w:t>
            </w:r>
            <w:r w:rsidRPr="002A2CBC">
              <w:rPr>
                <w:rFonts w:ascii="Arial" w:hAnsi="Arial" w:cs="Arial"/>
                <w:bCs/>
                <w:i/>
                <w:sz w:val="16"/>
                <w:szCs w:val="16"/>
              </w:rPr>
              <w:t>.</w:t>
            </w:r>
          </w:p>
          <w:p w14:paraId="3864178A" w14:textId="43652535" w:rsidR="00FE328C" w:rsidRPr="002A2CBC" w:rsidRDefault="000C4D00" w:rsidP="000C4D00">
            <w:pPr>
              <w:pStyle w:val="NormaleWeb"/>
              <w:shd w:val="clear" w:color="auto" w:fill="FFFFFF"/>
              <w:spacing w:after="0"/>
              <w:jc w:val="both"/>
              <w:rPr>
                <w:rFonts w:ascii="Arial" w:hAnsi="Arial" w:cs="Arial"/>
                <w:bCs/>
                <w:i/>
                <w:sz w:val="16"/>
                <w:szCs w:val="16"/>
              </w:rPr>
            </w:pPr>
            <w:r w:rsidRPr="002A2CBC">
              <w:rPr>
                <w:rFonts w:ascii="Arial" w:hAnsi="Arial" w:cs="Arial"/>
                <w:bCs/>
                <w:i/>
                <w:sz w:val="16"/>
                <w:szCs w:val="16"/>
              </w:rPr>
              <w:t>**Il datore di lavoro informa preventivamente il personale, e chi intende fare ingresso in azienda, della preclusione dell’accesso a chi, negli ultimi 14 giorni, abbia avuto contatti con soggetti risultati positivi al COVID-19 o provenga da zone a rischio secondo le indicazioni dell’</w:t>
            </w:r>
            <w:proofErr w:type="spellStart"/>
            <w:r w:rsidRPr="002A2CBC">
              <w:rPr>
                <w:rFonts w:ascii="Arial" w:hAnsi="Arial" w:cs="Arial"/>
                <w:bCs/>
                <w:i/>
                <w:sz w:val="16"/>
                <w:szCs w:val="16"/>
              </w:rPr>
              <w:t>OMS.Qualora</w:t>
            </w:r>
            <w:proofErr w:type="spellEnd"/>
            <w:r w:rsidRPr="002A2CBC">
              <w:rPr>
                <w:rFonts w:ascii="Arial" w:hAnsi="Arial" w:cs="Arial"/>
                <w:bCs/>
                <w:i/>
                <w:sz w:val="16"/>
                <w:szCs w:val="16"/>
              </w:rPr>
              <w:t xml:space="preserve"> si richieda il rilascio di una dichiarazione attestante la non provenienza dalle zone a rischio epidemiologico e l’assenza di contatti, negli ultimi 14 giorni, con soggetti risultati positivi al COVID-19, si ricorda di prestare attenzione alla disciplina sul trattamento dei dati personali, poiché l’acquisizione della dichiarazione costituisce un trattamento dati. A tal fine, si applicano le indicazioni di cui alla precedente nota n. 1 e, nello specifico, si suggerisce di raccogliere solo i dati necessari, adeguati e pertinenti rispetto alla prevenzione del contagio da COVID-19. Ad esempio, se si richiede una dichiarazione sui contatti con persone risultate positive al COVID-19, occorre astenersi dal richiedere informazioni aggiuntive in merito alla persona risultata positiva. Oppure, se si richiede una dichiarazione sulla provenienza da zone a rischio epidemiologico, è necessario astenersi dal richiedere informazioni aggiuntive in merito alle specificità dei luoghi.</w:t>
            </w:r>
          </w:p>
        </w:tc>
      </w:tr>
    </w:tbl>
    <w:p w14:paraId="3F514EBE" w14:textId="185EE804" w:rsidR="00FE328C" w:rsidRPr="002A2CBC" w:rsidRDefault="00FE328C">
      <w:pPr>
        <w:rPr>
          <w:rFonts w:ascii="Century Gothic" w:hAnsi="Century Gothic"/>
          <w:sz w:val="20"/>
          <w:szCs w:val="20"/>
        </w:rPr>
      </w:pPr>
      <w:r w:rsidRPr="002A2CBC">
        <w:rPr>
          <w:rFonts w:ascii="Century Gothic" w:hAnsi="Century Gothic"/>
          <w:sz w:val="20"/>
          <w:szCs w:val="20"/>
        </w:rPr>
        <w:br w:type="page"/>
      </w:r>
    </w:p>
    <w:p w14:paraId="0BF7AD49" w14:textId="77777777" w:rsidR="0002659A" w:rsidRPr="002A2CBC" w:rsidRDefault="0002659A" w:rsidP="00944857">
      <w:pPr>
        <w:rPr>
          <w:rFonts w:ascii="Century Gothic" w:hAnsi="Century Gothic"/>
          <w:sz w:val="20"/>
          <w:szCs w:val="20"/>
        </w:rPr>
      </w:pPr>
    </w:p>
    <w:tbl>
      <w:tblPr>
        <w:tblStyle w:val="Grigliatabella"/>
        <w:tblW w:w="9634" w:type="dxa"/>
        <w:tblLook w:val="04A0" w:firstRow="1" w:lastRow="0" w:firstColumn="1" w:lastColumn="0" w:noHBand="0" w:noVBand="1"/>
      </w:tblPr>
      <w:tblGrid>
        <w:gridCol w:w="2405"/>
        <w:gridCol w:w="3969"/>
        <w:gridCol w:w="3260"/>
      </w:tblGrid>
      <w:tr w:rsidR="00C24B86" w:rsidRPr="002A2CBC" w14:paraId="38577F56" w14:textId="54024D1C" w:rsidTr="00AE6C2B">
        <w:trPr>
          <w:trHeight w:val="706"/>
        </w:trPr>
        <w:tc>
          <w:tcPr>
            <w:tcW w:w="2405" w:type="dxa"/>
            <w:shd w:val="clear" w:color="auto" w:fill="0099CC"/>
            <w:vAlign w:val="bottom"/>
          </w:tcPr>
          <w:p w14:paraId="7BBB2008" w14:textId="26019A92" w:rsidR="00C24B86" w:rsidRPr="002A2CBC" w:rsidRDefault="00C24B86" w:rsidP="0026571F">
            <w:pPr>
              <w:tabs>
                <w:tab w:val="left" w:pos="8568"/>
              </w:tabs>
              <w:spacing w:before="120" w:after="120"/>
              <w:jc w:val="center"/>
              <w:rPr>
                <w:rFonts w:ascii="Century Gothic" w:hAnsi="Century Gothic"/>
                <w:b/>
                <w:bCs/>
                <w:sz w:val="20"/>
                <w:szCs w:val="20"/>
              </w:rPr>
            </w:pPr>
            <w:r w:rsidRPr="002A2CBC">
              <w:rPr>
                <w:rFonts w:ascii="Century Gothic" w:hAnsi="Century Gothic"/>
                <w:b/>
                <w:bCs/>
                <w:sz w:val="20"/>
                <w:szCs w:val="20"/>
              </w:rPr>
              <w:t>DATORE DI LAVORO</w:t>
            </w:r>
          </w:p>
        </w:tc>
        <w:tc>
          <w:tcPr>
            <w:tcW w:w="3969" w:type="dxa"/>
            <w:vAlign w:val="bottom"/>
          </w:tcPr>
          <w:p w14:paraId="54C8D9C7" w14:textId="4EEB1668" w:rsidR="00C24B86" w:rsidRPr="002A2CBC" w:rsidRDefault="00C24B86" w:rsidP="0026571F">
            <w:pPr>
              <w:tabs>
                <w:tab w:val="left" w:pos="8568"/>
              </w:tabs>
              <w:spacing w:before="120" w:after="120"/>
              <w:jc w:val="center"/>
              <w:rPr>
                <w:rFonts w:ascii="Century Gothic" w:hAnsi="Century Gothic"/>
                <w:sz w:val="20"/>
                <w:szCs w:val="20"/>
              </w:rPr>
            </w:pPr>
            <w:r w:rsidRPr="002A2CBC">
              <w:rPr>
                <w:rFonts w:ascii="Century Gothic" w:hAnsi="Century Gothic"/>
                <w:sz w:val="20"/>
                <w:szCs w:val="20"/>
              </w:rPr>
              <w:t>SIG. _________________________________</w:t>
            </w:r>
          </w:p>
        </w:tc>
        <w:tc>
          <w:tcPr>
            <w:tcW w:w="3260" w:type="dxa"/>
            <w:vAlign w:val="bottom"/>
          </w:tcPr>
          <w:p w14:paraId="77551DBC" w14:textId="0B2A19E5" w:rsidR="00C24B86" w:rsidRPr="002A2CBC" w:rsidRDefault="00C24B86" w:rsidP="0026571F">
            <w:pPr>
              <w:tabs>
                <w:tab w:val="left" w:pos="8568"/>
              </w:tabs>
              <w:spacing w:before="120" w:after="120"/>
              <w:jc w:val="center"/>
              <w:rPr>
                <w:rFonts w:ascii="Century Gothic" w:hAnsi="Century Gothic"/>
                <w:sz w:val="20"/>
                <w:szCs w:val="20"/>
              </w:rPr>
            </w:pPr>
            <w:r w:rsidRPr="002A2CBC">
              <w:rPr>
                <w:rFonts w:ascii="Century Gothic" w:hAnsi="Century Gothic"/>
                <w:sz w:val="20"/>
                <w:szCs w:val="20"/>
              </w:rPr>
              <w:t>______________________________</w:t>
            </w:r>
          </w:p>
        </w:tc>
      </w:tr>
      <w:tr w:rsidR="00C24B86" w:rsidRPr="002A2CBC" w14:paraId="1AE5389A" w14:textId="1762AB16" w:rsidTr="00AE6C2B">
        <w:trPr>
          <w:trHeight w:val="688"/>
        </w:trPr>
        <w:tc>
          <w:tcPr>
            <w:tcW w:w="2405" w:type="dxa"/>
            <w:shd w:val="clear" w:color="auto" w:fill="0099CC"/>
            <w:vAlign w:val="bottom"/>
          </w:tcPr>
          <w:p w14:paraId="58A31D31" w14:textId="0AA9FC41" w:rsidR="00C24B86" w:rsidRPr="002A2CBC" w:rsidRDefault="00C24B86" w:rsidP="0026571F">
            <w:pPr>
              <w:tabs>
                <w:tab w:val="left" w:pos="8568"/>
              </w:tabs>
              <w:spacing w:before="120" w:after="120"/>
              <w:jc w:val="center"/>
              <w:rPr>
                <w:rFonts w:ascii="Century Gothic" w:hAnsi="Century Gothic"/>
                <w:b/>
                <w:bCs/>
                <w:sz w:val="20"/>
                <w:szCs w:val="20"/>
              </w:rPr>
            </w:pPr>
            <w:r w:rsidRPr="002A2CBC">
              <w:rPr>
                <w:rFonts w:ascii="Century Gothic" w:hAnsi="Century Gothic"/>
                <w:b/>
                <w:bCs/>
                <w:sz w:val="20"/>
                <w:szCs w:val="20"/>
              </w:rPr>
              <w:t>RSPP</w:t>
            </w:r>
          </w:p>
        </w:tc>
        <w:tc>
          <w:tcPr>
            <w:tcW w:w="3969" w:type="dxa"/>
            <w:vAlign w:val="bottom"/>
          </w:tcPr>
          <w:p w14:paraId="04A3CC67" w14:textId="26BF25CB" w:rsidR="00C24B86" w:rsidRPr="002A2CBC" w:rsidRDefault="00C24B86" w:rsidP="0026571F">
            <w:pPr>
              <w:tabs>
                <w:tab w:val="left" w:pos="8568"/>
              </w:tabs>
              <w:spacing w:before="120" w:after="120"/>
              <w:jc w:val="center"/>
              <w:rPr>
                <w:rFonts w:ascii="Century Gothic" w:hAnsi="Century Gothic"/>
                <w:sz w:val="20"/>
                <w:szCs w:val="20"/>
              </w:rPr>
            </w:pPr>
            <w:r w:rsidRPr="002A2CBC">
              <w:rPr>
                <w:rFonts w:ascii="Century Gothic" w:hAnsi="Century Gothic"/>
                <w:sz w:val="20"/>
                <w:szCs w:val="20"/>
              </w:rPr>
              <w:t>SIG. _________________________________</w:t>
            </w:r>
          </w:p>
        </w:tc>
        <w:tc>
          <w:tcPr>
            <w:tcW w:w="3260" w:type="dxa"/>
            <w:vAlign w:val="bottom"/>
          </w:tcPr>
          <w:p w14:paraId="3F4A3326" w14:textId="1F19A2F9" w:rsidR="00C24B86" w:rsidRPr="002A2CBC" w:rsidRDefault="00C24B86" w:rsidP="0026571F">
            <w:pPr>
              <w:tabs>
                <w:tab w:val="left" w:pos="8568"/>
              </w:tabs>
              <w:spacing w:before="120" w:after="120"/>
              <w:jc w:val="center"/>
              <w:rPr>
                <w:rFonts w:ascii="Century Gothic" w:hAnsi="Century Gothic"/>
                <w:sz w:val="20"/>
                <w:szCs w:val="20"/>
              </w:rPr>
            </w:pPr>
            <w:r w:rsidRPr="002A2CBC">
              <w:rPr>
                <w:rFonts w:ascii="Century Gothic" w:hAnsi="Century Gothic"/>
                <w:sz w:val="20"/>
                <w:szCs w:val="20"/>
              </w:rPr>
              <w:t>______________________________</w:t>
            </w:r>
          </w:p>
        </w:tc>
      </w:tr>
      <w:tr w:rsidR="00C24B86" w:rsidRPr="002A2CBC" w14:paraId="0B9DDC9C" w14:textId="77777777" w:rsidTr="00AE6C2B">
        <w:trPr>
          <w:trHeight w:val="711"/>
        </w:trPr>
        <w:tc>
          <w:tcPr>
            <w:tcW w:w="2405" w:type="dxa"/>
            <w:shd w:val="clear" w:color="auto" w:fill="0099CC"/>
            <w:vAlign w:val="bottom"/>
          </w:tcPr>
          <w:p w14:paraId="31838B08" w14:textId="6929D9D3" w:rsidR="00C24B86" w:rsidRPr="002A2CBC" w:rsidRDefault="00C24B86" w:rsidP="0026571F">
            <w:pPr>
              <w:tabs>
                <w:tab w:val="left" w:pos="8568"/>
              </w:tabs>
              <w:spacing w:before="120" w:after="120"/>
              <w:jc w:val="center"/>
              <w:rPr>
                <w:rFonts w:ascii="Century Gothic" w:hAnsi="Century Gothic"/>
                <w:b/>
                <w:bCs/>
                <w:sz w:val="20"/>
                <w:szCs w:val="20"/>
              </w:rPr>
            </w:pPr>
            <w:r w:rsidRPr="002A2CBC">
              <w:rPr>
                <w:rFonts w:ascii="Century Gothic" w:hAnsi="Century Gothic"/>
                <w:b/>
                <w:bCs/>
                <w:sz w:val="20"/>
                <w:szCs w:val="20"/>
              </w:rPr>
              <w:t>RLS/RLST</w:t>
            </w:r>
          </w:p>
        </w:tc>
        <w:tc>
          <w:tcPr>
            <w:tcW w:w="3969" w:type="dxa"/>
            <w:vAlign w:val="bottom"/>
          </w:tcPr>
          <w:p w14:paraId="1E799005" w14:textId="08AFCA80" w:rsidR="00C24B86" w:rsidRPr="002A2CBC" w:rsidRDefault="00C24B86" w:rsidP="0026571F">
            <w:pPr>
              <w:tabs>
                <w:tab w:val="left" w:pos="8568"/>
              </w:tabs>
              <w:spacing w:before="120" w:after="120"/>
              <w:jc w:val="center"/>
              <w:rPr>
                <w:rFonts w:ascii="Century Gothic" w:hAnsi="Century Gothic"/>
                <w:sz w:val="20"/>
                <w:szCs w:val="20"/>
              </w:rPr>
            </w:pPr>
            <w:r w:rsidRPr="002A2CBC">
              <w:rPr>
                <w:rFonts w:ascii="Century Gothic" w:hAnsi="Century Gothic"/>
                <w:sz w:val="20"/>
                <w:szCs w:val="20"/>
              </w:rPr>
              <w:t>SIG. _________________________________</w:t>
            </w:r>
          </w:p>
        </w:tc>
        <w:tc>
          <w:tcPr>
            <w:tcW w:w="3260" w:type="dxa"/>
            <w:vAlign w:val="bottom"/>
          </w:tcPr>
          <w:p w14:paraId="3896C8B0" w14:textId="520B0A5F" w:rsidR="00C24B86" w:rsidRPr="002A2CBC" w:rsidRDefault="00C24B86" w:rsidP="0026571F">
            <w:pPr>
              <w:tabs>
                <w:tab w:val="left" w:pos="8568"/>
              </w:tabs>
              <w:spacing w:before="120" w:after="120"/>
              <w:jc w:val="center"/>
              <w:rPr>
                <w:rFonts w:ascii="Century Gothic" w:hAnsi="Century Gothic"/>
                <w:sz w:val="20"/>
                <w:szCs w:val="20"/>
              </w:rPr>
            </w:pPr>
            <w:r w:rsidRPr="002A2CBC">
              <w:rPr>
                <w:rFonts w:ascii="Century Gothic" w:hAnsi="Century Gothic"/>
                <w:sz w:val="20"/>
                <w:szCs w:val="20"/>
              </w:rPr>
              <w:t>______________________________</w:t>
            </w:r>
          </w:p>
        </w:tc>
      </w:tr>
      <w:tr w:rsidR="00C24B86" w:rsidRPr="002A2CBC" w14:paraId="6C241FA8" w14:textId="1C990F93" w:rsidTr="00AE6C2B">
        <w:trPr>
          <w:trHeight w:val="693"/>
        </w:trPr>
        <w:tc>
          <w:tcPr>
            <w:tcW w:w="2405" w:type="dxa"/>
            <w:shd w:val="clear" w:color="auto" w:fill="0099CC"/>
            <w:vAlign w:val="bottom"/>
          </w:tcPr>
          <w:p w14:paraId="6A0240DB" w14:textId="397F8576" w:rsidR="00C24B86" w:rsidRPr="002A2CBC" w:rsidRDefault="00C24B86" w:rsidP="0026571F">
            <w:pPr>
              <w:tabs>
                <w:tab w:val="left" w:pos="8568"/>
              </w:tabs>
              <w:spacing w:before="120" w:after="120"/>
              <w:jc w:val="center"/>
              <w:rPr>
                <w:rFonts w:ascii="Century Gothic" w:hAnsi="Century Gothic"/>
                <w:b/>
                <w:bCs/>
                <w:sz w:val="20"/>
                <w:szCs w:val="20"/>
              </w:rPr>
            </w:pPr>
            <w:r w:rsidRPr="002A2CBC">
              <w:rPr>
                <w:rFonts w:ascii="Century Gothic" w:hAnsi="Century Gothic"/>
                <w:b/>
                <w:bCs/>
                <w:sz w:val="20"/>
                <w:szCs w:val="20"/>
              </w:rPr>
              <w:t>MEDICO COMPETENTE</w:t>
            </w:r>
          </w:p>
        </w:tc>
        <w:tc>
          <w:tcPr>
            <w:tcW w:w="3969" w:type="dxa"/>
            <w:vAlign w:val="bottom"/>
          </w:tcPr>
          <w:p w14:paraId="737F0D0A" w14:textId="006EA9D8" w:rsidR="00C24B86" w:rsidRPr="002A2CBC" w:rsidRDefault="00C24B86" w:rsidP="0026571F">
            <w:pPr>
              <w:tabs>
                <w:tab w:val="left" w:pos="8568"/>
              </w:tabs>
              <w:spacing w:before="120" w:after="120"/>
              <w:jc w:val="center"/>
              <w:rPr>
                <w:rFonts w:ascii="Century Gothic" w:hAnsi="Century Gothic"/>
                <w:sz w:val="20"/>
                <w:szCs w:val="20"/>
              </w:rPr>
            </w:pPr>
            <w:r w:rsidRPr="002A2CBC">
              <w:rPr>
                <w:rFonts w:ascii="Century Gothic" w:hAnsi="Century Gothic"/>
                <w:sz w:val="20"/>
                <w:szCs w:val="20"/>
              </w:rPr>
              <w:t>SIG. _________________________________</w:t>
            </w:r>
          </w:p>
        </w:tc>
        <w:tc>
          <w:tcPr>
            <w:tcW w:w="3260" w:type="dxa"/>
            <w:vAlign w:val="bottom"/>
          </w:tcPr>
          <w:p w14:paraId="36F73AEB" w14:textId="1375D3D9" w:rsidR="00C24B86" w:rsidRPr="002A2CBC" w:rsidRDefault="00C24B86" w:rsidP="0026571F">
            <w:pPr>
              <w:tabs>
                <w:tab w:val="left" w:pos="8568"/>
              </w:tabs>
              <w:spacing w:before="120" w:after="120"/>
              <w:jc w:val="center"/>
              <w:rPr>
                <w:rFonts w:ascii="Century Gothic" w:hAnsi="Century Gothic"/>
                <w:sz w:val="20"/>
                <w:szCs w:val="20"/>
              </w:rPr>
            </w:pPr>
            <w:r w:rsidRPr="002A2CBC">
              <w:rPr>
                <w:rFonts w:ascii="Century Gothic" w:hAnsi="Century Gothic"/>
                <w:sz w:val="20"/>
                <w:szCs w:val="20"/>
              </w:rPr>
              <w:t>______________________________</w:t>
            </w:r>
          </w:p>
        </w:tc>
      </w:tr>
    </w:tbl>
    <w:p w14:paraId="570CB8B4" w14:textId="77777777" w:rsidR="0026571F" w:rsidRPr="002A2CBC" w:rsidRDefault="0026571F" w:rsidP="00D82E39">
      <w:pPr>
        <w:tabs>
          <w:tab w:val="left" w:pos="8568"/>
        </w:tabs>
        <w:jc w:val="both"/>
        <w:rPr>
          <w:rFonts w:ascii="Century Gothic" w:hAnsi="Century Gothic"/>
        </w:rPr>
      </w:pPr>
    </w:p>
    <w:p w14:paraId="2A1473EF" w14:textId="0515A89C" w:rsidR="00D82E39" w:rsidRPr="002A2CBC" w:rsidRDefault="0076734B" w:rsidP="00D82E39">
      <w:pPr>
        <w:tabs>
          <w:tab w:val="left" w:pos="8568"/>
        </w:tabs>
        <w:jc w:val="both"/>
        <w:rPr>
          <w:rFonts w:ascii="Century Gothic" w:hAnsi="Century Gothic"/>
        </w:rPr>
      </w:pPr>
      <w:r w:rsidRPr="002A2CBC">
        <w:rPr>
          <w:rFonts w:ascii="Century Gothic" w:hAnsi="Century Gothic"/>
        </w:rPr>
        <w:t>I lavoratori dichiarano di aver preso visione della presente Procedura e di aver ricevuto il relativo materiale informativo</w:t>
      </w:r>
      <w:r w:rsidR="00D82E39" w:rsidRPr="002A2CBC">
        <w:rPr>
          <w:rFonts w:ascii="Century Gothic" w:hAnsi="Century Gothic"/>
        </w:rPr>
        <w:t>:</w:t>
      </w:r>
    </w:p>
    <w:tbl>
      <w:tblPr>
        <w:tblStyle w:val="Grigliatabella"/>
        <w:tblW w:w="0" w:type="auto"/>
        <w:tblLook w:val="04A0" w:firstRow="1" w:lastRow="0" w:firstColumn="1" w:lastColumn="0" w:noHBand="0" w:noVBand="1"/>
      </w:tblPr>
      <w:tblGrid>
        <w:gridCol w:w="4814"/>
        <w:gridCol w:w="4814"/>
      </w:tblGrid>
      <w:tr w:rsidR="00D82E39" w:rsidRPr="002A2CBC" w14:paraId="481F65F5" w14:textId="77777777" w:rsidTr="00D82E39">
        <w:trPr>
          <w:trHeight w:val="509"/>
        </w:trPr>
        <w:tc>
          <w:tcPr>
            <w:tcW w:w="4814" w:type="dxa"/>
            <w:shd w:val="clear" w:color="auto" w:fill="0099CC"/>
            <w:vAlign w:val="center"/>
          </w:tcPr>
          <w:p w14:paraId="6DB05484" w14:textId="77777777" w:rsidR="00D82E39" w:rsidRPr="002A2CBC" w:rsidRDefault="00D82E39" w:rsidP="00260330">
            <w:pPr>
              <w:tabs>
                <w:tab w:val="left" w:pos="8568"/>
              </w:tabs>
              <w:jc w:val="center"/>
              <w:rPr>
                <w:rFonts w:ascii="Century Gothic" w:hAnsi="Century Gothic"/>
                <w:b/>
                <w:bCs/>
              </w:rPr>
            </w:pPr>
            <w:r w:rsidRPr="002A2CBC">
              <w:rPr>
                <w:rFonts w:ascii="Century Gothic" w:hAnsi="Century Gothic"/>
                <w:b/>
                <w:bCs/>
              </w:rPr>
              <w:t>LAVORATORE</w:t>
            </w:r>
          </w:p>
        </w:tc>
        <w:tc>
          <w:tcPr>
            <w:tcW w:w="4814" w:type="dxa"/>
            <w:shd w:val="clear" w:color="auto" w:fill="0099CC"/>
            <w:vAlign w:val="center"/>
          </w:tcPr>
          <w:p w14:paraId="20A72ABD" w14:textId="77777777" w:rsidR="00D82E39" w:rsidRPr="002A2CBC" w:rsidRDefault="00D82E39" w:rsidP="00260330">
            <w:pPr>
              <w:tabs>
                <w:tab w:val="left" w:pos="8568"/>
              </w:tabs>
              <w:jc w:val="center"/>
              <w:rPr>
                <w:rFonts w:ascii="Century Gothic" w:hAnsi="Century Gothic"/>
                <w:b/>
                <w:bCs/>
              </w:rPr>
            </w:pPr>
            <w:r w:rsidRPr="002A2CBC">
              <w:rPr>
                <w:rFonts w:ascii="Century Gothic" w:hAnsi="Century Gothic"/>
                <w:b/>
                <w:bCs/>
              </w:rPr>
              <w:t>FIRMA</w:t>
            </w:r>
          </w:p>
        </w:tc>
      </w:tr>
      <w:tr w:rsidR="00D82E39" w:rsidRPr="002A2CBC" w14:paraId="43D5FD01" w14:textId="77777777" w:rsidTr="00260330">
        <w:tc>
          <w:tcPr>
            <w:tcW w:w="4814" w:type="dxa"/>
          </w:tcPr>
          <w:p w14:paraId="779744E9" w14:textId="77777777" w:rsidR="00D82E39" w:rsidRPr="002A2CBC" w:rsidRDefault="00D82E39" w:rsidP="00260330">
            <w:pPr>
              <w:tabs>
                <w:tab w:val="left" w:pos="8568"/>
              </w:tabs>
              <w:jc w:val="both"/>
              <w:rPr>
                <w:rFonts w:ascii="Century Gothic" w:hAnsi="Century Gothic"/>
              </w:rPr>
            </w:pPr>
          </w:p>
          <w:p w14:paraId="013BA7D8" w14:textId="77777777" w:rsidR="00D82E39" w:rsidRPr="002A2CBC" w:rsidRDefault="00D82E39" w:rsidP="00260330">
            <w:pPr>
              <w:tabs>
                <w:tab w:val="left" w:pos="8568"/>
              </w:tabs>
              <w:jc w:val="both"/>
              <w:rPr>
                <w:rFonts w:ascii="Century Gothic" w:hAnsi="Century Gothic"/>
              </w:rPr>
            </w:pPr>
          </w:p>
        </w:tc>
        <w:tc>
          <w:tcPr>
            <w:tcW w:w="4814" w:type="dxa"/>
          </w:tcPr>
          <w:p w14:paraId="68A2AD0F" w14:textId="77777777" w:rsidR="00D82E39" w:rsidRPr="002A2CBC" w:rsidRDefault="00D82E39" w:rsidP="00260330">
            <w:pPr>
              <w:tabs>
                <w:tab w:val="left" w:pos="8568"/>
              </w:tabs>
              <w:jc w:val="both"/>
              <w:rPr>
                <w:rFonts w:ascii="Century Gothic" w:hAnsi="Century Gothic"/>
              </w:rPr>
            </w:pPr>
          </w:p>
        </w:tc>
      </w:tr>
      <w:tr w:rsidR="00D82E39" w:rsidRPr="002A2CBC" w14:paraId="212F1FE7" w14:textId="77777777" w:rsidTr="00260330">
        <w:tc>
          <w:tcPr>
            <w:tcW w:w="4814" w:type="dxa"/>
          </w:tcPr>
          <w:p w14:paraId="0357EB87" w14:textId="77777777" w:rsidR="00D82E39" w:rsidRPr="002A2CBC" w:rsidRDefault="00D82E39" w:rsidP="00260330">
            <w:pPr>
              <w:tabs>
                <w:tab w:val="left" w:pos="8568"/>
              </w:tabs>
              <w:jc w:val="both"/>
              <w:rPr>
                <w:rFonts w:ascii="Century Gothic" w:hAnsi="Century Gothic"/>
              </w:rPr>
            </w:pPr>
          </w:p>
          <w:p w14:paraId="5EF35D8D" w14:textId="77777777" w:rsidR="00D82E39" w:rsidRPr="002A2CBC" w:rsidRDefault="00D82E39" w:rsidP="00260330">
            <w:pPr>
              <w:tabs>
                <w:tab w:val="left" w:pos="8568"/>
              </w:tabs>
              <w:jc w:val="both"/>
              <w:rPr>
                <w:rFonts w:ascii="Century Gothic" w:hAnsi="Century Gothic"/>
              </w:rPr>
            </w:pPr>
          </w:p>
        </w:tc>
        <w:tc>
          <w:tcPr>
            <w:tcW w:w="4814" w:type="dxa"/>
          </w:tcPr>
          <w:p w14:paraId="3958DD50" w14:textId="77777777" w:rsidR="00D82E39" w:rsidRPr="002A2CBC" w:rsidRDefault="00D82E39" w:rsidP="00260330">
            <w:pPr>
              <w:tabs>
                <w:tab w:val="left" w:pos="8568"/>
              </w:tabs>
              <w:jc w:val="both"/>
              <w:rPr>
                <w:rFonts w:ascii="Century Gothic" w:hAnsi="Century Gothic"/>
              </w:rPr>
            </w:pPr>
          </w:p>
        </w:tc>
      </w:tr>
      <w:tr w:rsidR="00D82E39" w:rsidRPr="002A2CBC" w14:paraId="46034B4A" w14:textId="77777777" w:rsidTr="00260330">
        <w:tc>
          <w:tcPr>
            <w:tcW w:w="4814" w:type="dxa"/>
          </w:tcPr>
          <w:p w14:paraId="27E7B297" w14:textId="77777777" w:rsidR="00D82E39" w:rsidRPr="002A2CBC" w:rsidRDefault="00D82E39" w:rsidP="00260330">
            <w:pPr>
              <w:tabs>
                <w:tab w:val="left" w:pos="8568"/>
              </w:tabs>
              <w:jc w:val="both"/>
              <w:rPr>
                <w:rFonts w:ascii="Century Gothic" w:hAnsi="Century Gothic"/>
              </w:rPr>
            </w:pPr>
          </w:p>
          <w:p w14:paraId="7EBB243E" w14:textId="77777777" w:rsidR="00D82E39" w:rsidRPr="002A2CBC" w:rsidRDefault="00D82E39" w:rsidP="00260330">
            <w:pPr>
              <w:tabs>
                <w:tab w:val="left" w:pos="8568"/>
              </w:tabs>
              <w:jc w:val="both"/>
              <w:rPr>
                <w:rFonts w:ascii="Century Gothic" w:hAnsi="Century Gothic"/>
              </w:rPr>
            </w:pPr>
          </w:p>
        </w:tc>
        <w:tc>
          <w:tcPr>
            <w:tcW w:w="4814" w:type="dxa"/>
          </w:tcPr>
          <w:p w14:paraId="6C6A531C" w14:textId="77777777" w:rsidR="00D82E39" w:rsidRPr="002A2CBC" w:rsidRDefault="00D82E39" w:rsidP="00260330">
            <w:pPr>
              <w:tabs>
                <w:tab w:val="left" w:pos="8568"/>
              </w:tabs>
              <w:jc w:val="both"/>
              <w:rPr>
                <w:rFonts w:ascii="Century Gothic" w:hAnsi="Century Gothic"/>
              </w:rPr>
            </w:pPr>
          </w:p>
        </w:tc>
      </w:tr>
      <w:tr w:rsidR="00D82E39" w:rsidRPr="002A2CBC" w14:paraId="23340CE8" w14:textId="77777777" w:rsidTr="00260330">
        <w:tc>
          <w:tcPr>
            <w:tcW w:w="4814" w:type="dxa"/>
          </w:tcPr>
          <w:p w14:paraId="076C21F0" w14:textId="77777777" w:rsidR="00D82E39" w:rsidRPr="002A2CBC" w:rsidRDefault="00D82E39" w:rsidP="00260330">
            <w:pPr>
              <w:tabs>
                <w:tab w:val="left" w:pos="8568"/>
              </w:tabs>
              <w:jc w:val="both"/>
              <w:rPr>
                <w:rFonts w:ascii="Century Gothic" w:hAnsi="Century Gothic"/>
              </w:rPr>
            </w:pPr>
          </w:p>
          <w:p w14:paraId="5A5EB5AC" w14:textId="77777777" w:rsidR="00D82E39" w:rsidRPr="002A2CBC" w:rsidRDefault="00D82E39" w:rsidP="00260330">
            <w:pPr>
              <w:tabs>
                <w:tab w:val="left" w:pos="8568"/>
              </w:tabs>
              <w:jc w:val="both"/>
              <w:rPr>
                <w:rFonts w:ascii="Century Gothic" w:hAnsi="Century Gothic"/>
              </w:rPr>
            </w:pPr>
          </w:p>
        </w:tc>
        <w:tc>
          <w:tcPr>
            <w:tcW w:w="4814" w:type="dxa"/>
          </w:tcPr>
          <w:p w14:paraId="7E6C7E3E" w14:textId="77777777" w:rsidR="00D82E39" w:rsidRPr="002A2CBC" w:rsidRDefault="00D82E39" w:rsidP="00260330">
            <w:pPr>
              <w:tabs>
                <w:tab w:val="left" w:pos="8568"/>
              </w:tabs>
              <w:jc w:val="both"/>
              <w:rPr>
                <w:rFonts w:ascii="Century Gothic" w:hAnsi="Century Gothic"/>
              </w:rPr>
            </w:pPr>
          </w:p>
        </w:tc>
      </w:tr>
      <w:tr w:rsidR="00D82E39" w:rsidRPr="002A2CBC" w14:paraId="62C5E4BB" w14:textId="77777777" w:rsidTr="00260330">
        <w:tc>
          <w:tcPr>
            <w:tcW w:w="4814" w:type="dxa"/>
          </w:tcPr>
          <w:p w14:paraId="1EDFE7D7" w14:textId="77777777" w:rsidR="00D82E39" w:rsidRPr="002A2CBC" w:rsidRDefault="00D82E39" w:rsidP="00260330">
            <w:pPr>
              <w:tabs>
                <w:tab w:val="left" w:pos="8568"/>
              </w:tabs>
              <w:jc w:val="both"/>
              <w:rPr>
                <w:rFonts w:ascii="Century Gothic" w:hAnsi="Century Gothic"/>
              </w:rPr>
            </w:pPr>
          </w:p>
          <w:p w14:paraId="0ECDE87E" w14:textId="77777777" w:rsidR="00D82E39" w:rsidRPr="002A2CBC" w:rsidRDefault="00D82E39" w:rsidP="00260330">
            <w:pPr>
              <w:tabs>
                <w:tab w:val="left" w:pos="8568"/>
              </w:tabs>
              <w:jc w:val="both"/>
              <w:rPr>
                <w:rFonts w:ascii="Century Gothic" w:hAnsi="Century Gothic"/>
              </w:rPr>
            </w:pPr>
          </w:p>
        </w:tc>
        <w:tc>
          <w:tcPr>
            <w:tcW w:w="4814" w:type="dxa"/>
          </w:tcPr>
          <w:p w14:paraId="0C5CE4E5" w14:textId="77777777" w:rsidR="00D82E39" w:rsidRPr="002A2CBC" w:rsidRDefault="00D82E39" w:rsidP="00260330">
            <w:pPr>
              <w:tabs>
                <w:tab w:val="left" w:pos="8568"/>
              </w:tabs>
              <w:jc w:val="both"/>
              <w:rPr>
                <w:rFonts w:ascii="Century Gothic" w:hAnsi="Century Gothic"/>
              </w:rPr>
            </w:pPr>
          </w:p>
        </w:tc>
      </w:tr>
      <w:tr w:rsidR="00D82E39" w:rsidRPr="002A2CBC" w14:paraId="7C0E71B5" w14:textId="77777777" w:rsidTr="00260330">
        <w:tc>
          <w:tcPr>
            <w:tcW w:w="4814" w:type="dxa"/>
          </w:tcPr>
          <w:p w14:paraId="5CE4B4F8" w14:textId="77777777" w:rsidR="00D82E39" w:rsidRPr="002A2CBC" w:rsidRDefault="00D82E39" w:rsidP="00260330">
            <w:pPr>
              <w:tabs>
                <w:tab w:val="left" w:pos="8568"/>
              </w:tabs>
              <w:jc w:val="both"/>
              <w:rPr>
                <w:rFonts w:ascii="Century Gothic" w:hAnsi="Century Gothic"/>
              </w:rPr>
            </w:pPr>
          </w:p>
          <w:p w14:paraId="4CFF8288" w14:textId="77777777" w:rsidR="00D82E39" w:rsidRPr="002A2CBC" w:rsidRDefault="00D82E39" w:rsidP="00260330">
            <w:pPr>
              <w:tabs>
                <w:tab w:val="left" w:pos="8568"/>
              </w:tabs>
              <w:jc w:val="both"/>
              <w:rPr>
                <w:rFonts w:ascii="Century Gothic" w:hAnsi="Century Gothic"/>
              </w:rPr>
            </w:pPr>
          </w:p>
        </w:tc>
        <w:tc>
          <w:tcPr>
            <w:tcW w:w="4814" w:type="dxa"/>
          </w:tcPr>
          <w:p w14:paraId="013F7F97" w14:textId="77777777" w:rsidR="00D82E39" w:rsidRPr="002A2CBC" w:rsidRDefault="00D82E39" w:rsidP="00260330">
            <w:pPr>
              <w:tabs>
                <w:tab w:val="left" w:pos="8568"/>
              </w:tabs>
              <w:jc w:val="both"/>
              <w:rPr>
                <w:rFonts w:ascii="Century Gothic" w:hAnsi="Century Gothic"/>
              </w:rPr>
            </w:pPr>
          </w:p>
        </w:tc>
      </w:tr>
      <w:tr w:rsidR="00D82E39" w:rsidRPr="002A2CBC" w14:paraId="1AC9F279" w14:textId="77777777" w:rsidTr="00260330">
        <w:tc>
          <w:tcPr>
            <w:tcW w:w="4814" w:type="dxa"/>
          </w:tcPr>
          <w:p w14:paraId="512D3340" w14:textId="77777777" w:rsidR="00D82E39" w:rsidRPr="002A2CBC" w:rsidRDefault="00D82E39" w:rsidP="00260330">
            <w:pPr>
              <w:tabs>
                <w:tab w:val="left" w:pos="8568"/>
              </w:tabs>
              <w:jc w:val="both"/>
              <w:rPr>
                <w:rFonts w:ascii="Century Gothic" w:hAnsi="Century Gothic"/>
              </w:rPr>
            </w:pPr>
          </w:p>
          <w:p w14:paraId="4E14056D" w14:textId="77777777" w:rsidR="00D82E39" w:rsidRPr="002A2CBC" w:rsidRDefault="00D82E39" w:rsidP="00260330">
            <w:pPr>
              <w:tabs>
                <w:tab w:val="left" w:pos="8568"/>
              </w:tabs>
              <w:jc w:val="both"/>
              <w:rPr>
                <w:rFonts w:ascii="Century Gothic" w:hAnsi="Century Gothic"/>
              </w:rPr>
            </w:pPr>
          </w:p>
        </w:tc>
        <w:tc>
          <w:tcPr>
            <w:tcW w:w="4814" w:type="dxa"/>
          </w:tcPr>
          <w:p w14:paraId="71210501" w14:textId="77777777" w:rsidR="00D82E39" w:rsidRPr="002A2CBC" w:rsidRDefault="00D82E39" w:rsidP="00260330">
            <w:pPr>
              <w:tabs>
                <w:tab w:val="left" w:pos="8568"/>
              </w:tabs>
              <w:jc w:val="both"/>
              <w:rPr>
                <w:rFonts w:ascii="Century Gothic" w:hAnsi="Century Gothic"/>
              </w:rPr>
            </w:pPr>
          </w:p>
        </w:tc>
      </w:tr>
      <w:tr w:rsidR="00D82E39" w:rsidRPr="002A2CBC" w14:paraId="5505DE30" w14:textId="77777777" w:rsidTr="00260330">
        <w:tc>
          <w:tcPr>
            <w:tcW w:w="4814" w:type="dxa"/>
          </w:tcPr>
          <w:p w14:paraId="5067D037" w14:textId="77777777" w:rsidR="00D82E39" w:rsidRPr="002A2CBC" w:rsidRDefault="00D82E39" w:rsidP="00260330">
            <w:pPr>
              <w:tabs>
                <w:tab w:val="left" w:pos="8568"/>
              </w:tabs>
              <w:jc w:val="both"/>
              <w:rPr>
                <w:rFonts w:ascii="Century Gothic" w:hAnsi="Century Gothic"/>
              </w:rPr>
            </w:pPr>
          </w:p>
          <w:p w14:paraId="39ABBA07" w14:textId="77777777" w:rsidR="00D82E39" w:rsidRPr="002A2CBC" w:rsidRDefault="00D82E39" w:rsidP="00260330">
            <w:pPr>
              <w:tabs>
                <w:tab w:val="left" w:pos="8568"/>
              </w:tabs>
              <w:jc w:val="both"/>
              <w:rPr>
                <w:rFonts w:ascii="Century Gothic" w:hAnsi="Century Gothic"/>
              </w:rPr>
            </w:pPr>
          </w:p>
        </w:tc>
        <w:tc>
          <w:tcPr>
            <w:tcW w:w="4814" w:type="dxa"/>
          </w:tcPr>
          <w:p w14:paraId="0C0C758A" w14:textId="77777777" w:rsidR="00D82E39" w:rsidRPr="002A2CBC" w:rsidRDefault="00D82E39" w:rsidP="00260330">
            <w:pPr>
              <w:tabs>
                <w:tab w:val="left" w:pos="8568"/>
              </w:tabs>
              <w:jc w:val="both"/>
              <w:rPr>
                <w:rFonts w:ascii="Century Gothic" w:hAnsi="Century Gothic"/>
              </w:rPr>
            </w:pPr>
          </w:p>
        </w:tc>
      </w:tr>
      <w:tr w:rsidR="00D82E39" w:rsidRPr="002A2CBC" w14:paraId="22BD714A" w14:textId="77777777" w:rsidTr="00260330">
        <w:tc>
          <w:tcPr>
            <w:tcW w:w="4814" w:type="dxa"/>
          </w:tcPr>
          <w:p w14:paraId="5D29B3F9" w14:textId="77777777" w:rsidR="00D82E39" w:rsidRPr="002A2CBC" w:rsidRDefault="00D82E39" w:rsidP="00260330">
            <w:pPr>
              <w:tabs>
                <w:tab w:val="left" w:pos="8568"/>
              </w:tabs>
              <w:jc w:val="both"/>
              <w:rPr>
                <w:rFonts w:ascii="Century Gothic" w:hAnsi="Century Gothic"/>
              </w:rPr>
            </w:pPr>
          </w:p>
          <w:p w14:paraId="23EA3DD0" w14:textId="77777777" w:rsidR="00D82E39" w:rsidRPr="002A2CBC" w:rsidRDefault="00D82E39" w:rsidP="00260330">
            <w:pPr>
              <w:tabs>
                <w:tab w:val="left" w:pos="8568"/>
              </w:tabs>
              <w:jc w:val="both"/>
              <w:rPr>
                <w:rFonts w:ascii="Century Gothic" w:hAnsi="Century Gothic"/>
              </w:rPr>
            </w:pPr>
          </w:p>
        </w:tc>
        <w:tc>
          <w:tcPr>
            <w:tcW w:w="4814" w:type="dxa"/>
          </w:tcPr>
          <w:p w14:paraId="6C520CAE" w14:textId="77777777" w:rsidR="00D82E39" w:rsidRPr="002A2CBC" w:rsidRDefault="00D82E39" w:rsidP="00260330">
            <w:pPr>
              <w:tabs>
                <w:tab w:val="left" w:pos="8568"/>
              </w:tabs>
              <w:jc w:val="both"/>
              <w:rPr>
                <w:rFonts w:ascii="Century Gothic" w:hAnsi="Century Gothic"/>
              </w:rPr>
            </w:pPr>
          </w:p>
        </w:tc>
      </w:tr>
      <w:tr w:rsidR="00D82E39" w:rsidRPr="002A2CBC" w14:paraId="6CC4F289" w14:textId="77777777" w:rsidTr="00260330">
        <w:tc>
          <w:tcPr>
            <w:tcW w:w="4814" w:type="dxa"/>
          </w:tcPr>
          <w:p w14:paraId="58AFE3F2" w14:textId="77777777" w:rsidR="00D82E39" w:rsidRPr="002A2CBC" w:rsidRDefault="00D82E39" w:rsidP="00260330">
            <w:pPr>
              <w:tabs>
                <w:tab w:val="left" w:pos="8568"/>
              </w:tabs>
              <w:jc w:val="both"/>
              <w:rPr>
                <w:rFonts w:ascii="Century Gothic" w:hAnsi="Century Gothic"/>
              </w:rPr>
            </w:pPr>
          </w:p>
          <w:p w14:paraId="6EC8A05D" w14:textId="77777777" w:rsidR="00D82E39" w:rsidRPr="002A2CBC" w:rsidRDefault="00D82E39" w:rsidP="00260330">
            <w:pPr>
              <w:tabs>
                <w:tab w:val="left" w:pos="8568"/>
              </w:tabs>
              <w:jc w:val="both"/>
              <w:rPr>
                <w:rFonts w:ascii="Century Gothic" w:hAnsi="Century Gothic"/>
              </w:rPr>
            </w:pPr>
          </w:p>
        </w:tc>
        <w:tc>
          <w:tcPr>
            <w:tcW w:w="4814" w:type="dxa"/>
          </w:tcPr>
          <w:p w14:paraId="21BD0DBE" w14:textId="77777777" w:rsidR="00D82E39" w:rsidRPr="002A2CBC" w:rsidRDefault="00D82E39" w:rsidP="00260330">
            <w:pPr>
              <w:tabs>
                <w:tab w:val="left" w:pos="8568"/>
              </w:tabs>
              <w:jc w:val="both"/>
              <w:rPr>
                <w:rFonts w:ascii="Century Gothic" w:hAnsi="Century Gothic"/>
              </w:rPr>
            </w:pPr>
          </w:p>
        </w:tc>
      </w:tr>
      <w:tr w:rsidR="00D82E39" w:rsidRPr="002A2CBC" w14:paraId="16BC8E68" w14:textId="77777777" w:rsidTr="00260330">
        <w:tc>
          <w:tcPr>
            <w:tcW w:w="4814" w:type="dxa"/>
          </w:tcPr>
          <w:p w14:paraId="5A995AAB" w14:textId="77777777" w:rsidR="00D82E39" w:rsidRPr="002A2CBC" w:rsidRDefault="00D82E39" w:rsidP="00260330">
            <w:pPr>
              <w:tabs>
                <w:tab w:val="left" w:pos="8568"/>
              </w:tabs>
              <w:jc w:val="both"/>
              <w:rPr>
                <w:rFonts w:ascii="Century Gothic" w:hAnsi="Century Gothic"/>
              </w:rPr>
            </w:pPr>
          </w:p>
          <w:p w14:paraId="48383759" w14:textId="77777777" w:rsidR="00D82E39" w:rsidRPr="002A2CBC" w:rsidRDefault="00D82E39" w:rsidP="00260330">
            <w:pPr>
              <w:tabs>
                <w:tab w:val="left" w:pos="8568"/>
              </w:tabs>
              <w:jc w:val="both"/>
              <w:rPr>
                <w:rFonts w:ascii="Century Gothic" w:hAnsi="Century Gothic"/>
              </w:rPr>
            </w:pPr>
          </w:p>
        </w:tc>
        <w:tc>
          <w:tcPr>
            <w:tcW w:w="4814" w:type="dxa"/>
          </w:tcPr>
          <w:p w14:paraId="2FB03A62" w14:textId="77777777" w:rsidR="00D82E39" w:rsidRPr="002A2CBC" w:rsidRDefault="00D82E39" w:rsidP="00260330">
            <w:pPr>
              <w:tabs>
                <w:tab w:val="left" w:pos="8568"/>
              </w:tabs>
              <w:jc w:val="both"/>
              <w:rPr>
                <w:rFonts w:ascii="Century Gothic" w:hAnsi="Century Gothic"/>
              </w:rPr>
            </w:pPr>
          </w:p>
        </w:tc>
      </w:tr>
      <w:tr w:rsidR="00D82E39" w:rsidRPr="002A2CBC" w14:paraId="50274ABF" w14:textId="77777777" w:rsidTr="00260330">
        <w:tc>
          <w:tcPr>
            <w:tcW w:w="4814" w:type="dxa"/>
          </w:tcPr>
          <w:p w14:paraId="5AAFE639" w14:textId="77777777" w:rsidR="00D82E39" w:rsidRPr="002A2CBC" w:rsidRDefault="00D82E39" w:rsidP="00260330">
            <w:pPr>
              <w:tabs>
                <w:tab w:val="left" w:pos="8568"/>
              </w:tabs>
              <w:jc w:val="both"/>
              <w:rPr>
                <w:rFonts w:ascii="Century Gothic" w:hAnsi="Century Gothic"/>
              </w:rPr>
            </w:pPr>
          </w:p>
          <w:p w14:paraId="29200C9F" w14:textId="77777777" w:rsidR="00D82E39" w:rsidRPr="002A2CBC" w:rsidRDefault="00D82E39" w:rsidP="00260330">
            <w:pPr>
              <w:tabs>
                <w:tab w:val="left" w:pos="8568"/>
              </w:tabs>
              <w:jc w:val="both"/>
              <w:rPr>
                <w:rFonts w:ascii="Century Gothic" w:hAnsi="Century Gothic"/>
              </w:rPr>
            </w:pPr>
          </w:p>
        </w:tc>
        <w:tc>
          <w:tcPr>
            <w:tcW w:w="4814" w:type="dxa"/>
          </w:tcPr>
          <w:p w14:paraId="4D910986" w14:textId="77777777" w:rsidR="00D82E39" w:rsidRPr="002A2CBC" w:rsidRDefault="00D82E39" w:rsidP="00260330">
            <w:pPr>
              <w:tabs>
                <w:tab w:val="left" w:pos="8568"/>
              </w:tabs>
              <w:jc w:val="both"/>
              <w:rPr>
                <w:rFonts w:ascii="Century Gothic" w:hAnsi="Century Gothic"/>
              </w:rPr>
            </w:pPr>
          </w:p>
        </w:tc>
      </w:tr>
      <w:tr w:rsidR="00D82E39" w:rsidRPr="002A2CBC" w14:paraId="07F4ADAC" w14:textId="77777777" w:rsidTr="00260330">
        <w:tc>
          <w:tcPr>
            <w:tcW w:w="4814" w:type="dxa"/>
          </w:tcPr>
          <w:p w14:paraId="0E6B5EE7" w14:textId="77777777" w:rsidR="00D82E39" w:rsidRPr="002A2CBC" w:rsidRDefault="00D82E39" w:rsidP="00260330">
            <w:pPr>
              <w:tabs>
                <w:tab w:val="left" w:pos="8568"/>
              </w:tabs>
              <w:jc w:val="both"/>
              <w:rPr>
                <w:rFonts w:ascii="Century Gothic" w:hAnsi="Century Gothic"/>
              </w:rPr>
            </w:pPr>
          </w:p>
        </w:tc>
        <w:tc>
          <w:tcPr>
            <w:tcW w:w="4814" w:type="dxa"/>
          </w:tcPr>
          <w:p w14:paraId="48246B68" w14:textId="77777777" w:rsidR="00D82E39" w:rsidRPr="002A2CBC" w:rsidRDefault="00D82E39" w:rsidP="00260330">
            <w:pPr>
              <w:tabs>
                <w:tab w:val="left" w:pos="8568"/>
              </w:tabs>
              <w:jc w:val="both"/>
              <w:rPr>
                <w:rFonts w:ascii="Century Gothic" w:hAnsi="Century Gothic"/>
              </w:rPr>
            </w:pPr>
          </w:p>
          <w:p w14:paraId="3839440E" w14:textId="77777777" w:rsidR="00D82E39" w:rsidRPr="002A2CBC" w:rsidRDefault="00D82E39" w:rsidP="00260330">
            <w:pPr>
              <w:tabs>
                <w:tab w:val="left" w:pos="8568"/>
              </w:tabs>
              <w:jc w:val="both"/>
              <w:rPr>
                <w:rFonts w:ascii="Century Gothic" w:hAnsi="Century Gothic"/>
              </w:rPr>
            </w:pPr>
          </w:p>
        </w:tc>
      </w:tr>
      <w:tr w:rsidR="00D82E39" w:rsidRPr="002A2CBC" w14:paraId="6EE5A865" w14:textId="77777777" w:rsidTr="00260330">
        <w:tc>
          <w:tcPr>
            <w:tcW w:w="4814" w:type="dxa"/>
          </w:tcPr>
          <w:p w14:paraId="50B75821" w14:textId="77777777" w:rsidR="00D82E39" w:rsidRPr="002A2CBC" w:rsidRDefault="00D82E39" w:rsidP="00260330">
            <w:pPr>
              <w:tabs>
                <w:tab w:val="left" w:pos="8568"/>
              </w:tabs>
              <w:jc w:val="both"/>
              <w:rPr>
                <w:rFonts w:ascii="Century Gothic" w:hAnsi="Century Gothic"/>
              </w:rPr>
            </w:pPr>
          </w:p>
        </w:tc>
        <w:tc>
          <w:tcPr>
            <w:tcW w:w="4814" w:type="dxa"/>
          </w:tcPr>
          <w:p w14:paraId="24BCD01E" w14:textId="77777777" w:rsidR="00D82E39" w:rsidRPr="002A2CBC" w:rsidRDefault="00D82E39" w:rsidP="00260330">
            <w:pPr>
              <w:tabs>
                <w:tab w:val="left" w:pos="8568"/>
              </w:tabs>
              <w:jc w:val="both"/>
              <w:rPr>
                <w:rFonts w:ascii="Century Gothic" w:hAnsi="Century Gothic"/>
              </w:rPr>
            </w:pPr>
          </w:p>
          <w:p w14:paraId="7A88D87A" w14:textId="77777777" w:rsidR="00D82E39" w:rsidRPr="002A2CBC" w:rsidRDefault="00D82E39" w:rsidP="00260330">
            <w:pPr>
              <w:tabs>
                <w:tab w:val="left" w:pos="8568"/>
              </w:tabs>
              <w:jc w:val="both"/>
              <w:rPr>
                <w:rFonts w:ascii="Century Gothic" w:hAnsi="Century Gothic"/>
              </w:rPr>
            </w:pPr>
          </w:p>
        </w:tc>
      </w:tr>
    </w:tbl>
    <w:p w14:paraId="61CA52BA" w14:textId="29D49F96" w:rsidR="00C05FD7" w:rsidRPr="002A2CBC" w:rsidRDefault="00C05FD7">
      <w:pPr>
        <w:rPr>
          <w:rFonts w:ascii="Century Gothic" w:hAnsi="Century Gothic" w:cs="CIDFont+F1"/>
          <w:color w:val="000000"/>
          <w:sz w:val="24"/>
          <w:szCs w:val="24"/>
        </w:rPr>
      </w:pPr>
      <w:r w:rsidRPr="002A2CBC">
        <w:rPr>
          <w:rFonts w:ascii="Century Gothic" w:hAnsi="Century Gothic" w:cs="CIDFont+F1"/>
          <w:color w:val="000000"/>
          <w:sz w:val="24"/>
          <w:szCs w:val="24"/>
        </w:rPr>
        <w:br w:type="page"/>
      </w:r>
    </w:p>
    <w:tbl>
      <w:tblPr>
        <w:tblStyle w:val="Grigliatabella"/>
        <w:tblW w:w="0" w:type="auto"/>
        <w:jc w:val="center"/>
        <w:tblLook w:val="04A0" w:firstRow="1" w:lastRow="0" w:firstColumn="1" w:lastColumn="0" w:noHBand="0" w:noVBand="1"/>
      </w:tblPr>
      <w:tblGrid>
        <w:gridCol w:w="9628"/>
      </w:tblGrid>
      <w:tr w:rsidR="00AE6C2B" w:rsidRPr="002A2CBC" w14:paraId="65C517C8" w14:textId="77777777" w:rsidTr="001A7F57">
        <w:trPr>
          <w:trHeight w:val="1273"/>
          <w:jc w:val="center"/>
        </w:trPr>
        <w:tc>
          <w:tcPr>
            <w:tcW w:w="9628" w:type="dxa"/>
            <w:shd w:val="clear" w:color="auto" w:fill="4FD1FF"/>
            <w:vAlign w:val="center"/>
          </w:tcPr>
          <w:p w14:paraId="150E6F00" w14:textId="02C11316" w:rsidR="00AE6C2B" w:rsidRPr="002A2CBC" w:rsidRDefault="00AE6C2B" w:rsidP="001A7F57">
            <w:pPr>
              <w:jc w:val="center"/>
              <w:rPr>
                <w:rFonts w:ascii="Century Gothic" w:hAnsi="Century Gothic"/>
                <w:b/>
                <w:bCs/>
                <w:sz w:val="32"/>
                <w:szCs w:val="32"/>
              </w:rPr>
            </w:pPr>
            <w:r w:rsidRPr="002A2CBC">
              <w:rPr>
                <w:rFonts w:ascii="Century Gothic" w:hAnsi="Century Gothic"/>
                <w:b/>
                <w:bCs/>
                <w:sz w:val="32"/>
                <w:szCs w:val="32"/>
              </w:rPr>
              <w:t>ALLEGATO I – GESTIONE SOGGETTO SINTOMATICO</w:t>
            </w:r>
          </w:p>
        </w:tc>
      </w:tr>
    </w:tbl>
    <w:p w14:paraId="552E4A1E" w14:textId="77777777" w:rsidR="00AE6C2B" w:rsidRPr="002A2CBC"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p>
    <w:p w14:paraId="6BDE4167" w14:textId="77777777" w:rsidR="00AE6C2B" w:rsidRPr="002A2CBC"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r w:rsidRPr="002A2CBC">
        <w:rPr>
          <w:rFonts w:ascii="Century Gothic" w:eastAsia="SimSun" w:hAnsi="Century Gothic" w:cs="Calibri"/>
          <w:bCs/>
          <w:color w:val="000000"/>
          <w:kern w:val="1"/>
          <w:sz w:val="20"/>
          <w:szCs w:val="20"/>
          <w:lang w:eastAsia="ar-SA"/>
        </w:rPr>
        <w:t>•</w:t>
      </w:r>
      <w:r w:rsidRPr="002A2CBC">
        <w:rPr>
          <w:rFonts w:ascii="Century Gothic" w:eastAsia="SimSun" w:hAnsi="Century Gothic" w:cs="Calibri"/>
          <w:bCs/>
          <w:color w:val="000000"/>
          <w:kern w:val="1"/>
          <w:sz w:val="20"/>
          <w:szCs w:val="20"/>
          <w:lang w:eastAsia="ar-SA"/>
        </w:rPr>
        <w:tab/>
      </w:r>
      <w:r w:rsidRPr="002A2CBC">
        <w:rPr>
          <w:rFonts w:ascii="Century Gothic" w:eastAsia="SimSun" w:hAnsi="Century Gothic" w:cs="Calibri"/>
          <w:b/>
          <w:color w:val="000000"/>
          <w:kern w:val="1"/>
          <w:sz w:val="20"/>
          <w:szCs w:val="20"/>
          <w:lang w:eastAsia="ar-SA"/>
        </w:rPr>
        <w:t>LAVORATORE SOTTOPOSTO ALLA MISURA DELLA QUARANTENA CHE NON RISPETTANDO IL DIVIETO ASSOLUTO DI ALLONTANAMENTO DALLA PROPRIA ABITAZIONE O DIMORA SI PRESENTA AL LAVORO:</w:t>
      </w:r>
      <w:r w:rsidRPr="002A2CBC">
        <w:rPr>
          <w:rFonts w:ascii="Century Gothic" w:eastAsia="SimSun" w:hAnsi="Century Gothic" w:cs="Calibri"/>
          <w:bCs/>
          <w:color w:val="000000"/>
          <w:kern w:val="1"/>
          <w:sz w:val="20"/>
          <w:szCs w:val="20"/>
          <w:lang w:eastAsia="ar-SA"/>
        </w:rPr>
        <w:t xml:space="preserve"> </w:t>
      </w:r>
    </w:p>
    <w:p w14:paraId="48800AD2" w14:textId="77777777" w:rsidR="00AE6C2B" w:rsidRPr="002A2CBC" w:rsidRDefault="00AE6C2B" w:rsidP="00AE6C2B">
      <w:pPr>
        <w:pStyle w:val="Paragrafoelenco"/>
        <w:widowControl w:val="0"/>
        <w:numPr>
          <w:ilvl w:val="0"/>
          <w:numId w:val="5"/>
        </w:numPr>
        <w:suppressAutoHyphens/>
        <w:spacing w:line="360" w:lineRule="auto"/>
        <w:ind w:left="1134"/>
        <w:jc w:val="both"/>
        <w:rPr>
          <w:rFonts w:ascii="Century Gothic" w:eastAsia="SimSun" w:hAnsi="Century Gothic" w:cs="Calibri"/>
          <w:bCs/>
          <w:color w:val="000000"/>
          <w:kern w:val="1"/>
          <w:sz w:val="20"/>
          <w:szCs w:val="20"/>
          <w:lang w:eastAsia="ar-SA"/>
        </w:rPr>
      </w:pPr>
      <w:r w:rsidRPr="002A2CBC">
        <w:rPr>
          <w:rFonts w:ascii="Century Gothic" w:eastAsia="SimSun" w:hAnsi="Century Gothic" w:cs="Calibri"/>
          <w:bCs/>
          <w:color w:val="000000"/>
          <w:kern w:val="1"/>
          <w:sz w:val="20"/>
          <w:szCs w:val="20"/>
          <w:lang w:eastAsia="ar-SA"/>
        </w:rPr>
        <w:t>non adibire ad attività lavorativa;</w:t>
      </w:r>
    </w:p>
    <w:p w14:paraId="732C049C" w14:textId="77777777" w:rsidR="00AE6C2B" w:rsidRPr="002A2CBC" w:rsidRDefault="00AE6C2B" w:rsidP="00AE6C2B">
      <w:pPr>
        <w:pStyle w:val="Paragrafoelenco"/>
        <w:widowControl w:val="0"/>
        <w:numPr>
          <w:ilvl w:val="0"/>
          <w:numId w:val="5"/>
        </w:numPr>
        <w:suppressAutoHyphens/>
        <w:spacing w:line="360" w:lineRule="auto"/>
        <w:ind w:left="1134"/>
        <w:jc w:val="both"/>
        <w:rPr>
          <w:rFonts w:ascii="Century Gothic" w:eastAsia="SimSun" w:hAnsi="Century Gothic" w:cs="Calibri"/>
          <w:bCs/>
          <w:color w:val="000000"/>
          <w:kern w:val="1"/>
          <w:sz w:val="20"/>
          <w:szCs w:val="20"/>
          <w:lang w:eastAsia="ar-SA"/>
        </w:rPr>
      </w:pPr>
      <w:r w:rsidRPr="002A2CBC">
        <w:rPr>
          <w:rFonts w:ascii="Century Gothic" w:eastAsia="SimSun" w:hAnsi="Century Gothic" w:cs="Calibri"/>
          <w:bCs/>
          <w:color w:val="000000"/>
          <w:kern w:val="1"/>
          <w:sz w:val="20"/>
          <w:szCs w:val="20"/>
          <w:lang w:eastAsia="ar-SA"/>
        </w:rPr>
        <w:t xml:space="preserve">deve essere fornita e fatta indossare tempestivamente una mascherina e deve essere data indicazione di tornare e rimanere presso la propria abitazione o dimora (evitando l’utilizzo di mezzi di trasporto pubblici), dandone contestuale informazione alle Autorità Competenti. </w:t>
      </w:r>
    </w:p>
    <w:p w14:paraId="7AB9CB35" w14:textId="77777777" w:rsidR="00AE6C2B" w:rsidRPr="002A2CBC"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p>
    <w:p w14:paraId="44B597E1" w14:textId="77777777" w:rsidR="00AE6C2B" w:rsidRPr="002A2CBC"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r w:rsidRPr="002A2CBC">
        <w:rPr>
          <w:rFonts w:ascii="Century Gothic" w:eastAsia="SimSun" w:hAnsi="Century Gothic" w:cs="Calibri"/>
          <w:bCs/>
          <w:color w:val="000000"/>
          <w:kern w:val="1"/>
          <w:sz w:val="20"/>
          <w:szCs w:val="20"/>
          <w:lang w:eastAsia="ar-SA"/>
        </w:rPr>
        <w:t>•</w:t>
      </w:r>
      <w:r w:rsidRPr="002A2CBC">
        <w:rPr>
          <w:rFonts w:ascii="Century Gothic" w:eastAsia="SimSun" w:hAnsi="Century Gothic" w:cs="Calibri"/>
          <w:bCs/>
          <w:color w:val="000000"/>
          <w:kern w:val="1"/>
          <w:sz w:val="20"/>
          <w:szCs w:val="20"/>
          <w:lang w:eastAsia="ar-SA"/>
        </w:rPr>
        <w:tab/>
      </w:r>
      <w:r w:rsidRPr="002A2CBC">
        <w:rPr>
          <w:rFonts w:ascii="Century Gothic" w:eastAsia="SimSun" w:hAnsi="Century Gothic" w:cs="Calibri"/>
          <w:b/>
          <w:color w:val="000000"/>
          <w:kern w:val="1"/>
          <w:sz w:val="20"/>
          <w:szCs w:val="20"/>
          <w:lang w:eastAsia="ar-SA"/>
        </w:rPr>
        <w:t>LAVORATORE CHE RIFERISCE DI ESSERE STATO NEI 14 GIORNI PRECEDENTI A CONTATTO STRETTO CON UN CASO DI COVID-19 CHE SI PRESENTA AL LAVORO:</w:t>
      </w:r>
      <w:r w:rsidRPr="002A2CBC">
        <w:rPr>
          <w:rFonts w:ascii="Century Gothic" w:eastAsia="SimSun" w:hAnsi="Century Gothic" w:cs="Calibri"/>
          <w:bCs/>
          <w:color w:val="000000"/>
          <w:kern w:val="1"/>
          <w:sz w:val="20"/>
          <w:szCs w:val="20"/>
          <w:lang w:eastAsia="ar-SA"/>
        </w:rPr>
        <w:t xml:space="preserve"> </w:t>
      </w:r>
    </w:p>
    <w:p w14:paraId="059074AC" w14:textId="77777777" w:rsidR="00AE6C2B" w:rsidRPr="002A2CBC" w:rsidRDefault="00AE6C2B" w:rsidP="00AE6C2B">
      <w:pPr>
        <w:pStyle w:val="Paragrafoelenco"/>
        <w:widowControl w:val="0"/>
        <w:numPr>
          <w:ilvl w:val="0"/>
          <w:numId w:val="6"/>
        </w:numPr>
        <w:suppressAutoHyphens/>
        <w:spacing w:line="360" w:lineRule="auto"/>
        <w:ind w:left="1134"/>
        <w:jc w:val="both"/>
        <w:rPr>
          <w:rFonts w:ascii="Century Gothic" w:eastAsia="SimSun" w:hAnsi="Century Gothic" w:cs="Calibri"/>
          <w:bCs/>
          <w:color w:val="000000"/>
          <w:kern w:val="1"/>
          <w:sz w:val="20"/>
          <w:szCs w:val="20"/>
          <w:lang w:eastAsia="ar-SA"/>
        </w:rPr>
      </w:pPr>
      <w:r w:rsidRPr="002A2CBC">
        <w:rPr>
          <w:rFonts w:ascii="Century Gothic" w:eastAsia="SimSun" w:hAnsi="Century Gothic" w:cs="Calibri"/>
          <w:bCs/>
          <w:color w:val="000000"/>
          <w:kern w:val="1"/>
          <w:sz w:val="20"/>
          <w:szCs w:val="20"/>
          <w:lang w:eastAsia="ar-SA"/>
        </w:rPr>
        <w:t>non adibire ad attività lavorativa;</w:t>
      </w:r>
    </w:p>
    <w:p w14:paraId="11D8AD79" w14:textId="77777777" w:rsidR="00AE6C2B" w:rsidRPr="002A2CBC" w:rsidRDefault="00AE6C2B" w:rsidP="00AE6C2B">
      <w:pPr>
        <w:pStyle w:val="Paragrafoelenco"/>
        <w:widowControl w:val="0"/>
        <w:numPr>
          <w:ilvl w:val="0"/>
          <w:numId w:val="6"/>
        </w:numPr>
        <w:suppressAutoHyphens/>
        <w:spacing w:line="360" w:lineRule="auto"/>
        <w:ind w:left="1134"/>
        <w:jc w:val="both"/>
        <w:rPr>
          <w:rFonts w:ascii="Century Gothic" w:eastAsia="SimSun" w:hAnsi="Century Gothic" w:cs="Calibri"/>
          <w:bCs/>
          <w:color w:val="000000"/>
          <w:kern w:val="1"/>
          <w:sz w:val="20"/>
          <w:szCs w:val="20"/>
          <w:lang w:eastAsia="ar-SA"/>
        </w:rPr>
      </w:pPr>
      <w:r w:rsidRPr="002A2CBC">
        <w:rPr>
          <w:rFonts w:ascii="Century Gothic" w:eastAsia="SimSun" w:hAnsi="Century Gothic" w:cs="Calibri"/>
          <w:bCs/>
          <w:color w:val="000000"/>
          <w:kern w:val="1"/>
          <w:sz w:val="20"/>
          <w:szCs w:val="20"/>
          <w:lang w:eastAsia="ar-SA"/>
        </w:rPr>
        <w:t>deve essere fornita e fatta indossare tempestivamente una mascherina e deve essere data indicazione di tornare e rimanere presso la propria abitazione o dimora (evitando l’utilizzo di mezzi di trasporto pubblici) e di contattare il proprio Medico di Medicina Generale o il Servizio di Continuità Assistenziale, anche ai fini della certificazione dell’eventuale stato di malattia;</w:t>
      </w:r>
    </w:p>
    <w:p w14:paraId="4083BD45" w14:textId="77777777" w:rsidR="00AE6C2B" w:rsidRPr="002A2CBC" w:rsidRDefault="00AE6C2B" w:rsidP="00AE6C2B">
      <w:pPr>
        <w:pStyle w:val="Paragrafoelenco"/>
        <w:widowControl w:val="0"/>
        <w:numPr>
          <w:ilvl w:val="0"/>
          <w:numId w:val="6"/>
        </w:numPr>
        <w:suppressAutoHyphens/>
        <w:spacing w:line="360" w:lineRule="auto"/>
        <w:ind w:left="1134"/>
        <w:jc w:val="both"/>
        <w:rPr>
          <w:rFonts w:ascii="Century Gothic" w:eastAsia="SimSun" w:hAnsi="Century Gothic" w:cs="Calibri"/>
          <w:bCs/>
          <w:color w:val="000000"/>
          <w:kern w:val="1"/>
          <w:sz w:val="20"/>
          <w:szCs w:val="20"/>
          <w:lang w:eastAsia="ar-SA"/>
        </w:rPr>
      </w:pPr>
      <w:r w:rsidRPr="002A2CBC">
        <w:rPr>
          <w:rFonts w:ascii="Century Gothic" w:eastAsia="SimSun" w:hAnsi="Century Gothic" w:cs="Calibri"/>
          <w:bCs/>
          <w:color w:val="000000"/>
          <w:kern w:val="1"/>
          <w:sz w:val="20"/>
          <w:szCs w:val="20"/>
          <w:lang w:eastAsia="ar-SA"/>
        </w:rPr>
        <w:t xml:space="preserve">finché il soggetto permane all’interno dell’azienda, si deve assicurare che rimanga il più possibile lontano e isolato dagli altri soggetti presenti (lavoratori, visitatori). </w:t>
      </w:r>
    </w:p>
    <w:p w14:paraId="1900D064" w14:textId="77777777" w:rsidR="00AE6C2B" w:rsidRPr="002A2CBC"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p>
    <w:p w14:paraId="4F475B60" w14:textId="77777777" w:rsidR="00AE6C2B" w:rsidRPr="002A2CBC"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r w:rsidRPr="002A2CBC">
        <w:rPr>
          <w:rFonts w:ascii="Century Gothic" w:eastAsia="SimSun" w:hAnsi="Century Gothic" w:cs="Calibri"/>
          <w:bCs/>
          <w:color w:val="000000"/>
          <w:kern w:val="1"/>
          <w:sz w:val="20"/>
          <w:szCs w:val="20"/>
          <w:lang w:eastAsia="ar-SA"/>
        </w:rPr>
        <w:t>•</w:t>
      </w:r>
      <w:r w:rsidRPr="002A2CBC">
        <w:rPr>
          <w:rFonts w:ascii="Century Gothic" w:eastAsia="SimSun" w:hAnsi="Century Gothic" w:cs="Calibri"/>
          <w:bCs/>
          <w:color w:val="000000"/>
          <w:kern w:val="1"/>
          <w:sz w:val="20"/>
          <w:szCs w:val="20"/>
          <w:lang w:eastAsia="ar-SA"/>
        </w:rPr>
        <w:tab/>
      </w:r>
      <w:r w:rsidRPr="002A2CBC">
        <w:rPr>
          <w:rFonts w:ascii="Century Gothic" w:eastAsia="SimSun" w:hAnsi="Century Gothic" w:cs="Calibri"/>
          <w:b/>
          <w:color w:val="000000"/>
          <w:kern w:val="1"/>
          <w:sz w:val="20"/>
          <w:szCs w:val="20"/>
          <w:lang w:eastAsia="ar-SA"/>
        </w:rPr>
        <w:t>LAVORATORE CHE, INIZIALMENTE ASINTOMATICO, DURANTE L’ATTIVITÀ LAVORATIVA SVILUPPA FEBBRE E SINTOMI RESPIRATORI (TOSSE E DIFFICOLTÀ RESPIRATORIA):</w:t>
      </w:r>
      <w:r w:rsidRPr="002A2CBC">
        <w:rPr>
          <w:rFonts w:ascii="Century Gothic" w:eastAsia="SimSun" w:hAnsi="Century Gothic" w:cs="Calibri"/>
          <w:bCs/>
          <w:color w:val="000000"/>
          <w:kern w:val="1"/>
          <w:sz w:val="20"/>
          <w:szCs w:val="20"/>
          <w:lang w:eastAsia="ar-SA"/>
        </w:rPr>
        <w:t xml:space="preserve"> </w:t>
      </w:r>
    </w:p>
    <w:p w14:paraId="7F8963EA" w14:textId="77777777" w:rsidR="00AE6C2B" w:rsidRPr="002A2CBC" w:rsidRDefault="00AE6C2B" w:rsidP="00AE6C2B">
      <w:pPr>
        <w:pStyle w:val="Paragrafoelenco"/>
        <w:widowControl w:val="0"/>
        <w:numPr>
          <w:ilvl w:val="0"/>
          <w:numId w:val="7"/>
        </w:numPr>
        <w:suppressAutoHyphens/>
        <w:spacing w:line="360" w:lineRule="auto"/>
        <w:ind w:left="1134"/>
        <w:jc w:val="both"/>
        <w:rPr>
          <w:rFonts w:ascii="Century Gothic" w:eastAsia="SimSun" w:hAnsi="Century Gothic" w:cs="Calibri"/>
          <w:bCs/>
          <w:color w:val="000000"/>
          <w:kern w:val="1"/>
          <w:sz w:val="20"/>
          <w:szCs w:val="20"/>
          <w:lang w:eastAsia="ar-SA"/>
        </w:rPr>
      </w:pPr>
      <w:r w:rsidRPr="002A2CBC">
        <w:rPr>
          <w:rFonts w:ascii="Century Gothic" w:eastAsia="SimSun" w:hAnsi="Century Gothic" w:cs="Calibri"/>
          <w:bCs/>
          <w:color w:val="000000"/>
          <w:kern w:val="1"/>
          <w:sz w:val="20"/>
          <w:szCs w:val="20"/>
          <w:lang w:eastAsia="ar-SA"/>
        </w:rPr>
        <w:t>far indossare al soggetto che ha manifestato i sintomi una mascherina;</w:t>
      </w:r>
    </w:p>
    <w:p w14:paraId="54CAF361" w14:textId="77777777" w:rsidR="00AE6C2B" w:rsidRPr="002A2CBC" w:rsidRDefault="00AE6C2B" w:rsidP="00AE6C2B">
      <w:pPr>
        <w:pStyle w:val="Paragrafoelenco"/>
        <w:widowControl w:val="0"/>
        <w:numPr>
          <w:ilvl w:val="0"/>
          <w:numId w:val="7"/>
        </w:numPr>
        <w:suppressAutoHyphens/>
        <w:spacing w:line="360" w:lineRule="auto"/>
        <w:ind w:left="1134"/>
        <w:jc w:val="both"/>
        <w:rPr>
          <w:rFonts w:ascii="Century Gothic" w:eastAsia="SimSun" w:hAnsi="Century Gothic" w:cs="Calibri"/>
          <w:bCs/>
          <w:color w:val="000000"/>
          <w:kern w:val="1"/>
          <w:sz w:val="20"/>
          <w:szCs w:val="20"/>
          <w:lang w:eastAsia="ar-SA"/>
        </w:rPr>
      </w:pPr>
      <w:r w:rsidRPr="002A2CBC">
        <w:rPr>
          <w:rFonts w:ascii="Century Gothic" w:eastAsia="SimSun" w:hAnsi="Century Gothic" w:cs="Calibri"/>
          <w:bCs/>
          <w:color w:val="000000"/>
          <w:kern w:val="1"/>
          <w:sz w:val="20"/>
          <w:szCs w:val="20"/>
          <w:lang w:eastAsia="ar-SA"/>
        </w:rPr>
        <w:t xml:space="preserve">far allontanare dai locali eventuali altri lavoratori o utenti presenti e contattare il 118. </w:t>
      </w:r>
    </w:p>
    <w:p w14:paraId="08E7B552" w14:textId="77777777" w:rsidR="00AE6C2B" w:rsidRPr="002A2CBC"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p>
    <w:p w14:paraId="3C23BF8A" w14:textId="77777777" w:rsidR="00AE6C2B" w:rsidRPr="002A2CBC"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r w:rsidRPr="002A2CBC">
        <w:rPr>
          <w:rFonts w:ascii="Century Gothic" w:eastAsia="SimSun" w:hAnsi="Century Gothic" w:cs="Calibri"/>
          <w:bCs/>
          <w:color w:val="000000"/>
          <w:kern w:val="1"/>
          <w:sz w:val="20"/>
          <w:szCs w:val="20"/>
          <w:lang w:eastAsia="ar-SA"/>
        </w:rPr>
        <w:t>•</w:t>
      </w:r>
      <w:r w:rsidRPr="002A2CBC">
        <w:rPr>
          <w:rFonts w:ascii="Century Gothic" w:eastAsia="SimSun" w:hAnsi="Century Gothic" w:cs="Calibri"/>
          <w:bCs/>
          <w:color w:val="000000"/>
          <w:kern w:val="1"/>
          <w:sz w:val="20"/>
          <w:szCs w:val="20"/>
          <w:lang w:eastAsia="ar-SA"/>
        </w:rPr>
        <w:tab/>
      </w:r>
      <w:r w:rsidRPr="002A2CBC">
        <w:rPr>
          <w:rFonts w:ascii="Century Gothic" w:eastAsia="SimSun" w:hAnsi="Century Gothic" w:cs="Calibri"/>
          <w:b/>
          <w:color w:val="000000"/>
          <w:kern w:val="1"/>
          <w:sz w:val="20"/>
          <w:szCs w:val="20"/>
          <w:lang w:eastAsia="ar-SA"/>
        </w:rPr>
        <w:t>LAVORATORE ASINTOMATICO DURANTE L’ATTIVITÀ LAVORATIVA CHE SUCCESSIVAMENTE SVILUPPA UN QUADRO DI COVID-19:</w:t>
      </w:r>
      <w:r w:rsidRPr="002A2CBC">
        <w:rPr>
          <w:rFonts w:ascii="Century Gothic" w:eastAsia="SimSun" w:hAnsi="Century Gothic" w:cs="Calibri"/>
          <w:bCs/>
          <w:color w:val="000000"/>
          <w:kern w:val="1"/>
          <w:sz w:val="20"/>
          <w:szCs w:val="20"/>
          <w:lang w:eastAsia="ar-SA"/>
        </w:rPr>
        <w:t xml:space="preserve"> </w:t>
      </w:r>
    </w:p>
    <w:p w14:paraId="4277E62D" w14:textId="77777777" w:rsidR="00AE6C2B" w:rsidRPr="002A2CBC" w:rsidRDefault="00AE6C2B" w:rsidP="00AE6C2B">
      <w:pPr>
        <w:pStyle w:val="Paragrafoelenco"/>
        <w:widowControl w:val="0"/>
        <w:numPr>
          <w:ilvl w:val="0"/>
          <w:numId w:val="8"/>
        </w:numPr>
        <w:suppressAutoHyphens/>
        <w:spacing w:line="360" w:lineRule="auto"/>
        <w:ind w:left="1134"/>
        <w:jc w:val="both"/>
        <w:rPr>
          <w:rFonts w:ascii="Century Gothic" w:eastAsia="SimSun" w:hAnsi="Century Gothic" w:cs="Calibri"/>
          <w:bCs/>
          <w:color w:val="000000"/>
          <w:kern w:val="1"/>
          <w:sz w:val="20"/>
          <w:szCs w:val="20"/>
          <w:lang w:eastAsia="ar-SA"/>
        </w:rPr>
      </w:pPr>
      <w:r w:rsidRPr="002A2CBC">
        <w:rPr>
          <w:rFonts w:ascii="Century Gothic" w:eastAsia="SimSun" w:hAnsi="Century Gothic" w:cs="Calibri"/>
          <w:bCs/>
          <w:color w:val="000000"/>
          <w:kern w:val="1"/>
          <w:sz w:val="20"/>
          <w:szCs w:val="20"/>
          <w:lang w:eastAsia="ar-SA"/>
        </w:rPr>
        <w:t xml:space="preserve">non è previsto alcun adempimento a carico del Datore di lavoro (o suoi collaboratori), se non collaborare con l’azienda sanitaria territorialmente competente mettendo a disposizione le informazioni in proprio possesso al fine dell’identificazione di eventuali contatti; gli eventuali contatti saranno inclusi in uno specifico percorso di sorveglianza da parte dell’azienda sanitaria territorialmente competente, che comprende anche l’isolamento domiciliare per 14 giorni dall’ultimo contatto avvenuto </w:t>
      </w:r>
    </w:p>
    <w:p w14:paraId="0CC62C69" w14:textId="77777777" w:rsidR="00AE6C2B" w:rsidRPr="002A2CBC"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p>
    <w:p w14:paraId="29A26661" w14:textId="77777777" w:rsidR="00AE6C2B" w:rsidRPr="002A2CBC"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r w:rsidRPr="002A2CBC">
        <w:rPr>
          <w:rFonts w:ascii="Century Gothic" w:eastAsia="SimSun" w:hAnsi="Century Gothic" w:cs="Calibri"/>
          <w:bCs/>
          <w:color w:val="000000"/>
          <w:kern w:val="1"/>
          <w:sz w:val="20"/>
          <w:szCs w:val="20"/>
          <w:lang w:eastAsia="ar-SA"/>
        </w:rPr>
        <w:t>•</w:t>
      </w:r>
      <w:r w:rsidRPr="002A2CBC">
        <w:rPr>
          <w:rFonts w:ascii="Century Gothic" w:eastAsia="SimSun" w:hAnsi="Century Gothic" w:cs="Calibri"/>
          <w:bCs/>
          <w:color w:val="000000"/>
          <w:kern w:val="1"/>
          <w:sz w:val="20"/>
          <w:szCs w:val="20"/>
          <w:lang w:eastAsia="ar-SA"/>
        </w:rPr>
        <w:tab/>
      </w:r>
      <w:r w:rsidRPr="002A2CBC">
        <w:rPr>
          <w:rFonts w:ascii="Century Gothic" w:eastAsia="SimSun" w:hAnsi="Century Gothic" w:cs="Calibri"/>
          <w:b/>
          <w:color w:val="000000"/>
          <w:kern w:val="1"/>
          <w:sz w:val="20"/>
          <w:szCs w:val="20"/>
          <w:lang w:eastAsia="ar-SA"/>
        </w:rPr>
        <w:t>LAVORATORE IN PROCINTO DI RIENTRARE DALL’ESTERO DA TRASFERTA LAVORATIVA:</w:t>
      </w:r>
    </w:p>
    <w:p w14:paraId="563E4D7C" w14:textId="77777777" w:rsidR="00AE6C2B" w:rsidRPr="002A2CBC" w:rsidRDefault="00AE6C2B" w:rsidP="00AE6C2B">
      <w:pPr>
        <w:pStyle w:val="Paragrafoelenco"/>
        <w:widowControl w:val="0"/>
        <w:numPr>
          <w:ilvl w:val="0"/>
          <w:numId w:val="8"/>
        </w:numPr>
        <w:suppressAutoHyphens/>
        <w:autoSpaceDE w:val="0"/>
        <w:autoSpaceDN w:val="0"/>
        <w:adjustRightInd w:val="0"/>
        <w:spacing w:after="120"/>
        <w:ind w:left="1134"/>
        <w:jc w:val="both"/>
        <w:rPr>
          <w:rFonts w:ascii="Century Gothic" w:hAnsi="Century Gothic" w:cs="CIDFont+F1"/>
          <w:bCs/>
          <w:color w:val="000000"/>
          <w:sz w:val="24"/>
          <w:szCs w:val="24"/>
        </w:rPr>
      </w:pPr>
      <w:r w:rsidRPr="002A2CBC">
        <w:rPr>
          <w:rFonts w:ascii="Century Gothic" w:eastAsia="SimSun" w:hAnsi="Century Gothic" w:cs="Calibri"/>
          <w:bCs/>
          <w:color w:val="000000"/>
          <w:kern w:val="1"/>
          <w:sz w:val="20"/>
          <w:szCs w:val="20"/>
          <w:lang w:eastAsia="ar-SA"/>
        </w:rPr>
        <w:t>disporre che il lavoratore rientrante in Italia da aree a rischio epidemiologico informi tempestivamente il Dipartimento di Prevenzione dell’azienda sanitaria territorialmente competente, per l’adozione di ogni misura necessaria, compresa la permanenza domiciliare fiduciaria con sorveglianza attiva.</w:t>
      </w:r>
    </w:p>
    <w:p w14:paraId="357AC5D3" w14:textId="2CCF3DBF" w:rsidR="00724B89" w:rsidRPr="002A2CBC" w:rsidRDefault="00724B89" w:rsidP="00724B89">
      <w:pPr>
        <w:rPr>
          <w:rFonts w:ascii="Century Gothic" w:hAnsi="Century Gothic" w:cs="CIDFont+F1"/>
          <w:color w:val="000000"/>
          <w:sz w:val="24"/>
          <w:szCs w:val="24"/>
        </w:rPr>
      </w:pPr>
    </w:p>
    <w:p w14:paraId="443FF77A" w14:textId="70A301E5" w:rsidR="00846A56" w:rsidRPr="002A2CBC" w:rsidRDefault="00846A56">
      <w:pPr>
        <w:rPr>
          <w:rFonts w:ascii="Century Gothic" w:hAnsi="Century Gothic" w:cs="CIDFont+F1"/>
          <w:color w:val="000000"/>
          <w:sz w:val="24"/>
          <w:szCs w:val="24"/>
        </w:rPr>
      </w:pPr>
      <w:r w:rsidRPr="002A2CBC">
        <w:rPr>
          <w:rFonts w:ascii="Century Gothic" w:hAnsi="Century Gothic" w:cs="CIDFont+F1"/>
          <w:color w:val="000000"/>
          <w:sz w:val="24"/>
          <w:szCs w:val="24"/>
        </w:rPr>
        <w:br w:type="page"/>
      </w:r>
    </w:p>
    <w:p w14:paraId="388CAEB2" w14:textId="77777777" w:rsidR="00AE6C2B" w:rsidRPr="002A2CBC" w:rsidRDefault="00AE6C2B" w:rsidP="00724B89">
      <w:pPr>
        <w:rPr>
          <w:rFonts w:ascii="Century Gothic" w:hAnsi="Century Gothic" w:cs="CIDFont+F1"/>
          <w:color w:val="000000"/>
          <w:sz w:val="24"/>
          <w:szCs w:val="24"/>
        </w:rPr>
      </w:pPr>
    </w:p>
    <w:tbl>
      <w:tblPr>
        <w:tblStyle w:val="Grigliatabella"/>
        <w:tblW w:w="0" w:type="auto"/>
        <w:jc w:val="center"/>
        <w:tblLook w:val="04A0" w:firstRow="1" w:lastRow="0" w:firstColumn="1" w:lastColumn="0" w:noHBand="0" w:noVBand="1"/>
      </w:tblPr>
      <w:tblGrid>
        <w:gridCol w:w="9628"/>
      </w:tblGrid>
      <w:tr w:rsidR="00AE6C2B" w:rsidRPr="002A2CBC" w14:paraId="7A77AD94" w14:textId="77777777" w:rsidTr="001A7F57">
        <w:trPr>
          <w:trHeight w:val="1415"/>
          <w:jc w:val="center"/>
        </w:trPr>
        <w:tc>
          <w:tcPr>
            <w:tcW w:w="9628" w:type="dxa"/>
            <w:shd w:val="clear" w:color="auto" w:fill="4FD1FF"/>
            <w:vAlign w:val="center"/>
          </w:tcPr>
          <w:p w14:paraId="1244F500" w14:textId="171FFE28" w:rsidR="00AE6C2B" w:rsidRPr="002A2CBC" w:rsidRDefault="00AE6C2B" w:rsidP="001A7F57">
            <w:pPr>
              <w:jc w:val="center"/>
              <w:rPr>
                <w:rFonts w:ascii="Century Gothic" w:hAnsi="Century Gothic"/>
                <w:b/>
                <w:bCs/>
                <w:sz w:val="32"/>
                <w:szCs w:val="32"/>
              </w:rPr>
            </w:pPr>
            <w:r w:rsidRPr="002A2CBC">
              <w:rPr>
                <w:rFonts w:ascii="Century Gothic" w:hAnsi="Century Gothic" w:cs="CIDFont+F1"/>
                <w:color w:val="000000"/>
                <w:sz w:val="24"/>
                <w:szCs w:val="24"/>
              </w:rPr>
              <w:br w:type="page"/>
            </w:r>
            <w:r w:rsidRPr="002A2CBC">
              <w:rPr>
                <w:rFonts w:ascii="Century Gothic" w:hAnsi="Century Gothic"/>
                <w:b/>
                <w:bCs/>
                <w:sz w:val="32"/>
                <w:szCs w:val="32"/>
              </w:rPr>
              <w:t>ALLEGATO II – DISPOSIZIONI PER LA PULIZIA</w:t>
            </w:r>
          </w:p>
        </w:tc>
      </w:tr>
    </w:tbl>
    <w:p w14:paraId="5C4B09E4" w14:textId="77777777" w:rsidR="00AE6C2B" w:rsidRPr="002A2CBC" w:rsidRDefault="00AE6C2B" w:rsidP="00AE6C2B">
      <w:pPr>
        <w:widowControl w:val="0"/>
        <w:suppressAutoHyphens/>
        <w:spacing w:after="0" w:line="360" w:lineRule="auto"/>
        <w:jc w:val="both"/>
        <w:rPr>
          <w:rFonts w:ascii="Century Gothic" w:eastAsia="SimSun" w:hAnsi="Century Gothic" w:cs="Calibri"/>
          <w:bCs/>
          <w:color w:val="000000"/>
          <w:kern w:val="1"/>
          <w:sz w:val="20"/>
          <w:szCs w:val="20"/>
          <w:lang w:eastAsia="ar-SA"/>
        </w:rPr>
      </w:pPr>
    </w:p>
    <w:p w14:paraId="45C744DF" w14:textId="765A35DF" w:rsidR="00AE6C2B" w:rsidRPr="002A2CBC" w:rsidRDefault="00AE6C2B" w:rsidP="00AE6C2B">
      <w:pPr>
        <w:pStyle w:val="Paragrafoelenco"/>
        <w:widowControl w:val="0"/>
        <w:numPr>
          <w:ilvl w:val="0"/>
          <w:numId w:val="9"/>
        </w:numPr>
        <w:suppressAutoHyphens/>
        <w:spacing w:line="360" w:lineRule="auto"/>
        <w:jc w:val="both"/>
        <w:rPr>
          <w:rFonts w:ascii="Century Gothic" w:eastAsia="SimSun" w:hAnsi="Century Gothic" w:cs="Calibri"/>
          <w:bCs/>
          <w:color w:val="000000"/>
          <w:kern w:val="1"/>
          <w:sz w:val="20"/>
          <w:szCs w:val="20"/>
          <w:lang w:eastAsia="ar-SA"/>
        </w:rPr>
      </w:pPr>
      <w:r w:rsidRPr="002A2CBC">
        <w:rPr>
          <w:rFonts w:ascii="Century Gothic" w:eastAsia="SimSun" w:hAnsi="Century Gothic" w:cs="Calibri"/>
          <w:bCs/>
          <w:color w:val="000000"/>
          <w:kern w:val="1"/>
          <w:sz w:val="20"/>
          <w:szCs w:val="20"/>
          <w:lang w:eastAsia="ar-SA"/>
        </w:rPr>
        <w:t xml:space="preserve">Per la pulizia </w:t>
      </w:r>
      <w:r w:rsidR="00846A56" w:rsidRPr="002A2CBC">
        <w:rPr>
          <w:rFonts w:ascii="Century Gothic" w:eastAsia="SimSun" w:hAnsi="Century Gothic" w:cs="Calibri"/>
          <w:bCs/>
          <w:color w:val="000000"/>
          <w:kern w:val="1"/>
          <w:sz w:val="20"/>
          <w:szCs w:val="20"/>
          <w:lang w:eastAsia="ar-SA"/>
        </w:rPr>
        <w:t xml:space="preserve">e sanificazione </w:t>
      </w:r>
      <w:r w:rsidRPr="002A2CBC">
        <w:rPr>
          <w:rFonts w:ascii="Century Gothic" w:eastAsia="SimSun" w:hAnsi="Century Gothic" w:cs="Calibri"/>
          <w:bCs/>
          <w:color w:val="000000"/>
          <w:kern w:val="1"/>
          <w:sz w:val="20"/>
          <w:szCs w:val="20"/>
          <w:lang w:eastAsia="ar-SA"/>
        </w:rPr>
        <w:t xml:space="preserve">di </w:t>
      </w:r>
      <w:r w:rsidRPr="002A2CBC">
        <w:rPr>
          <w:rFonts w:ascii="Century Gothic" w:eastAsia="SimSun" w:hAnsi="Century Gothic" w:cs="Calibri"/>
          <w:b/>
          <w:color w:val="000000"/>
          <w:kern w:val="1"/>
          <w:sz w:val="20"/>
          <w:szCs w:val="20"/>
          <w:lang w:eastAsia="ar-SA"/>
        </w:rPr>
        <w:t>AMBIENTI NON FREQUENTATI DA CASI DI COVID-19</w:t>
      </w:r>
      <w:r w:rsidRPr="002A2CBC">
        <w:rPr>
          <w:rFonts w:ascii="Century Gothic" w:eastAsia="SimSun" w:hAnsi="Century Gothic" w:cs="Calibri"/>
          <w:bCs/>
          <w:color w:val="000000"/>
          <w:kern w:val="1"/>
          <w:sz w:val="20"/>
          <w:szCs w:val="20"/>
          <w:lang w:eastAsia="ar-SA"/>
        </w:rPr>
        <w:t xml:space="preserve">, si procede alle pulizie ordinarie degli ambienti con i comuni detergenti, avendo cura di pulire con particolare attenzione tutte le superfici toccate di frequente (es. muri, porte, finestre, superfici dei servizi igienici, attrezzature di lavoro). </w:t>
      </w:r>
    </w:p>
    <w:p w14:paraId="08A9FF13" w14:textId="77777777" w:rsidR="00AE6C2B" w:rsidRPr="002A2CBC" w:rsidRDefault="00AE6C2B" w:rsidP="00AE6C2B">
      <w:pPr>
        <w:pStyle w:val="Paragrafoelenco"/>
        <w:widowControl w:val="0"/>
        <w:suppressAutoHyphens/>
        <w:spacing w:line="360" w:lineRule="auto"/>
        <w:jc w:val="both"/>
        <w:rPr>
          <w:rFonts w:ascii="Century Gothic" w:eastAsia="SimSun" w:hAnsi="Century Gothic" w:cs="Calibri"/>
          <w:bCs/>
          <w:color w:val="000000"/>
          <w:kern w:val="1"/>
          <w:sz w:val="20"/>
          <w:szCs w:val="20"/>
          <w:lang w:eastAsia="ar-SA"/>
        </w:rPr>
      </w:pPr>
    </w:p>
    <w:p w14:paraId="3E09238D" w14:textId="7DD1B1E8" w:rsidR="002151B7" w:rsidRPr="002A2CBC" w:rsidRDefault="00AE6C2B" w:rsidP="002151B7">
      <w:pPr>
        <w:pStyle w:val="Paragrafoelenco"/>
        <w:widowControl w:val="0"/>
        <w:numPr>
          <w:ilvl w:val="0"/>
          <w:numId w:val="9"/>
        </w:numPr>
        <w:suppressAutoHyphens/>
        <w:spacing w:line="360" w:lineRule="auto"/>
        <w:jc w:val="both"/>
        <w:rPr>
          <w:rFonts w:ascii="Century Gothic" w:eastAsia="SimSun" w:hAnsi="Century Gothic" w:cs="Calibri"/>
          <w:bCs/>
          <w:color w:val="000000"/>
          <w:kern w:val="1"/>
          <w:sz w:val="20"/>
          <w:szCs w:val="20"/>
          <w:lang w:eastAsia="ar-SA"/>
        </w:rPr>
      </w:pPr>
      <w:r w:rsidRPr="002A2CBC">
        <w:rPr>
          <w:rFonts w:ascii="Century Gothic" w:eastAsia="SimSun" w:hAnsi="Century Gothic" w:cs="Calibri"/>
          <w:bCs/>
          <w:color w:val="000000"/>
          <w:kern w:val="1"/>
          <w:sz w:val="20"/>
          <w:szCs w:val="20"/>
          <w:lang w:eastAsia="ar-SA"/>
        </w:rPr>
        <w:t xml:space="preserve">Per la pulizia </w:t>
      </w:r>
      <w:r w:rsidR="00846A56" w:rsidRPr="002A2CBC">
        <w:rPr>
          <w:rFonts w:ascii="Century Gothic" w:eastAsia="SimSun" w:hAnsi="Century Gothic" w:cs="Calibri"/>
          <w:bCs/>
          <w:color w:val="000000"/>
          <w:kern w:val="1"/>
          <w:sz w:val="20"/>
          <w:szCs w:val="20"/>
          <w:lang w:eastAsia="ar-SA"/>
        </w:rPr>
        <w:t xml:space="preserve">e sanificazione </w:t>
      </w:r>
      <w:r w:rsidRPr="002A2CBC">
        <w:rPr>
          <w:rFonts w:ascii="Century Gothic" w:eastAsia="SimSun" w:hAnsi="Century Gothic" w:cs="Calibri"/>
          <w:bCs/>
          <w:color w:val="000000"/>
          <w:kern w:val="1"/>
          <w:sz w:val="20"/>
          <w:szCs w:val="20"/>
          <w:lang w:eastAsia="ar-SA"/>
        </w:rPr>
        <w:t xml:space="preserve">di ambienti non sanitari (es. postazioni di lavoro, uffici, mezzi di trasporto) dove abbiano </w:t>
      </w:r>
      <w:r w:rsidRPr="002A2CBC">
        <w:rPr>
          <w:rFonts w:ascii="Century Gothic" w:eastAsia="SimSun" w:hAnsi="Century Gothic" w:cs="Calibri"/>
          <w:b/>
          <w:color w:val="000000"/>
          <w:kern w:val="1"/>
          <w:sz w:val="20"/>
          <w:szCs w:val="20"/>
          <w:lang w:eastAsia="ar-SA"/>
        </w:rPr>
        <w:t>EVENTUALMENTE SOGGIORNATO CASI DI COVID-19</w:t>
      </w:r>
      <w:r w:rsidR="002151B7" w:rsidRPr="002A2CBC">
        <w:rPr>
          <w:rFonts w:ascii="Century Gothic" w:eastAsia="SimSun" w:hAnsi="Century Gothic" w:cs="Calibri"/>
          <w:b/>
          <w:color w:val="000000"/>
          <w:kern w:val="1"/>
          <w:sz w:val="20"/>
          <w:szCs w:val="20"/>
          <w:lang w:eastAsia="ar-SA"/>
        </w:rPr>
        <w:t xml:space="preserve"> O ALLA RIAPERTURA DELLE AZIENDE SITE IN AREAA GEOGRAFICHE A MAGGIORE ENDEMIA</w:t>
      </w:r>
      <w:r w:rsidRPr="002A2CBC">
        <w:rPr>
          <w:rFonts w:ascii="Century Gothic" w:eastAsia="SimSun" w:hAnsi="Century Gothic" w:cs="Calibri"/>
          <w:bCs/>
          <w:color w:val="000000"/>
          <w:kern w:val="1"/>
          <w:sz w:val="20"/>
          <w:szCs w:val="20"/>
          <w:lang w:eastAsia="ar-SA"/>
        </w:rPr>
        <w:t>, si applicano le misure straordinarie di seguito riportate</w:t>
      </w:r>
      <w:r w:rsidR="00846A56" w:rsidRPr="002A2CBC">
        <w:rPr>
          <w:rFonts w:ascii="Century Gothic" w:eastAsia="SimSun" w:hAnsi="Century Gothic" w:cs="Calibri"/>
          <w:bCs/>
          <w:color w:val="000000"/>
          <w:kern w:val="1"/>
          <w:sz w:val="20"/>
          <w:szCs w:val="20"/>
          <w:lang w:eastAsia="ar-SA"/>
        </w:rPr>
        <w:t xml:space="preserve"> ai sensi della </w:t>
      </w:r>
      <w:r w:rsidR="002151B7" w:rsidRPr="002A2CBC">
        <w:rPr>
          <w:rFonts w:ascii="Century Gothic" w:eastAsia="SimSun" w:hAnsi="Century Gothic" w:cs="Calibri"/>
          <w:bCs/>
          <w:color w:val="000000"/>
          <w:kern w:val="1"/>
          <w:sz w:val="20"/>
          <w:szCs w:val="20"/>
          <w:lang w:eastAsia="ar-SA"/>
        </w:rPr>
        <w:t>circolare n. 5443 del 22 febbraio 2</w:t>
      </w:r>
      <w:r w:rsidR="00846A56" w:rsidRPr="002A2CBC">
        <w:rPr>
          <w:rFonts w:ascii="Century Gothic" w:eastAsia="SimSun" w:hAnsi="Century Gothic" w:cs="Calibri"/>
          <w:bCs/>
          <w:color w:val="000000"/>
          <w:kern w:val="1"/>
          <w:sz w:val="20"/>
          <w:szCs w:val="20"/>
          <w:lang w:eastAsia="ar-SA"/>
        </w:rPr>
        <w:t>020 del Ministero della Salute.</w:t>
      </w:r>
    </w:p>
    <w:p w14:paraId="4D7C36F6" w14:textId="77777777" w:rsidR="00AE6C2B" w:rsidRPr="002A2CBC" w:rsidRDefault="00AE6C2B" w:rsidP="00AE6C2B">
      <w:pPr>
        <w:pStyle w:val="Paragrafoelenco"/>
        <w:widowControl w:val="0"/>
        <w:numPr>
          <w:ilvl w:val="0"/>
          <w:numId w:val="10"/>
        </w:numPr>
        <w:suppressAutoHyphens/>
        <w:spacing w:line="360" w:lineRule="auto"/>
        <w:ind w:left="1134"/>
        <w:jc w:val="both"/>
        <w:rPr>
          <w:rFonts w:ascii="Century Gothic" w:eastAsia="SimSun" w:hAnsi="Century Gothic" w:cs="Calibri"/>
          <w:bCs/>
          <w:color w:val="000000"/>
          <w:kern w:val="1"/>
          <w:sz w:val="20"/>
          <w:szCs w:val="20"/>
          <w:lang w:eastAsia="ar-SA"/>
        </w:rPr>
      </w:pPr>
      <w:r w:rsidRPr="002A2CBC">
        <w:rPr>
          <w:rFonts w:ascii="Century Gothic" w:eastAsia="SimSun" w:hAnsi="Century Gothic" w:cs="Calibri"/>
          <w:bCs/>
          <w:color w:val="000000"/>
          <w:kern w:val="1"/>
          <w:sz w:val="20"/>
          <w:szCs w:val="20"/>
          <w:lang w:eastAsia="ar-SA"/>
        </w:rPr>
        <w:t xml:space="preserve">a causa della possibile sopravvivenza del virus nell’ambiente per diverso tempo, i luoghi e le aree potenzialmente contaminati da SARS-CoV-2 devono essere sottoposti a completa pulizia con acqua e detergenti comuni prima di essere nuovamente utilizzati. Per la decontaminazione, si raccomanda l’uso di ipoclorito di sodio 0,1% (es. candeggina, varechina, amuchina) dopo la pulizia. Per le superfici che possono essere danneggiate dall’ipoclorito di sodio, utilizzare etanolo al 70% (alcol) dopo la pulizia con un detergente neutro. </w:t>
      </w:r>
    </w:p>
    <w:p w14:paraId="315568B0" w14:textId="77777777" w:rsidR="00AE6C2B" w:rsidRPr="002A2CBC" w:rsidRDefault="00AE6C2B" w:rsidP="00AE6C2B">
      <w:pPr>
        <w:pStyle w:val="Paragrafoelenco"/>
        <w:widowControl w:val="0"/>
        <w:numPr>
          <w:ilvl w:val="0"/>
          <w:numId w:val="10"/>
        </w:numPr>
        <w:suppressAutoHyphens/>
        <w:spacing w:line="360" w:lineRule="auto"/>
        <w:ind w:left="1134"/>
        <w:jc w:val="both"/>
        <w:rPr>
          <w:rFonts w:ascii="Century Gothic" w:eastAsia="SimSun" w:hAnsi="Century Gothic" w:cs="Calibri"/>
          <w:bCs/>
          <w:color w:val="000000"/>
          <w:kern w:val="1"/>
          <w:sz w:val="20"/>
          <w:szCs w:val="20"/>
          <w:lang w:eastAsia="ar-SA"/>
        </w:rPr>
      </w:pPr>
      <w:r w:rsidRPr="002A2CBC">
        <w:rPr>
          <w:rFonts w:ascii="Century Gothic" w:eastAsia="SimSun" w:hAnsi="Century Gothic" w:cs="Calibri"/>
          <w:bCs/>
          <w:color w:val="000000"/>
          <w:kern w:val="1"/>
          <w:sz w:val="20"/>
          <w:szCs w:val="20"/>
          <w:lang w:eastAsia="ar-SA"/>
        </w:rPr>
        <w:t xml:space="preserve">Durante le operazioni di pulizia con prodotti chimici, assicurare la ventilazione degli ambienti. Tutte le operazioni di pulizia devono essere condotte da personale provvisto di DPI (filtrante respiratorio FFP2 o FFP3, protezione facciale, guanti monouso, camice monouso impermeabile a maniche lunghe, e seguire le misure indicate per la rimozione in sicurezza dei DPI). Dopo l’uso, i DPI monouso vanno smaltiti come materiale potenzialmente infetto; quelli riutilizzabili vanno invece sanificati. </w:t>
      </w:r>
    </w:p>
    <w:p w14:paraId="349E024D" w14:textId="77777777" w:rsidR="00AE6C2B" w:rsidRPr="002A2CBC" w:rsidRDefault="00AE6C2B" w:rsidP="00AE6C2B">
      <w:pPr>
        <w:pStyle w:val="Paragrafoelenco"/>
        <w:widowControl w:val="0"/>
        <w:numPr>
          <w:ilvl w:val="0"/>
          <w:numId w:val="10"/>
        </w:numPr>
        <w:suppressAutoHyphens/>
        <w:spacing w:line="360" w:lineRule="auto"/>
        <w:ind w:left="1134"/>
        <w:jc w:val="both"/>
        <w:rPr>
          <w:rFonts w:ascii="Century Gothic" w:eastAsia="SimSun" w:hAnsi="Century Gothic" w:cs="Calibri"/>
          <w:bCs/>
          <w:color w:val="000000"/>
          <w:kern w:val="1"/>
          <w:sz w:val="20"/>
          <w:szCs w:val="20"/>
          <w:lang w:eastAsia="ar-SA"/>
        </w:rPr>
      </w:pPr>
      <w:r w:rsidRPr="002A2CBC">
        <w:rPr>
          <w:rFonts w:ascii="Century Gothic" w:eastAsia="SimSun" w:hAnsi="Century Gothic" w:cs="Calibri"/>
          <w:bCs/>
          <w:color w:val="000000"/>
          <w:kern w:val="1"/>
          <w:sz w:val="20"/>
          <w:szCs w:val="20"/>
          <w:lang w:eastAsia="ar-SA"/>
        </w:rPr>
        <w:t>Vanno pulite con particolare attenzione tutte le superfici toccate di frequente, quali superfici di muri, porte e finestre, superfici dei servizi igienici e sanitari, attrezzature di lavoro.</w:t>
      </w:r>
    </w:p>
    <w:p w14:paraId="0F8ABF4F" w14:textId="0FD4EB81" w:rsidR="002151B7" w:rsidRPr="002A2CBC" w:rsidRDefault="002151B7">
      <w:pPr>
        <w:rPr>
          <w:rFonts w:ascii="Century Gothic" w:hAnsi="Century Gothic" w:cs="CIDFont+F1"/>
          <w:color w:val="000000"/>
          <w:sz w:val="24"/>
          <w:szCs w:val="24"/>
        </w:rPr>
      </w:pPr>
      <w:r w:rsidRPr="002A2CBC">
        <w:rPr>
          <w:rFonts w:ascii="Century Gothic" w:hAnsi="Century Gothic" w:cs="CIDFont+F1"/>
          <w:color w:val="000000"/>
          <w:sz w:val="24"/>
          <w:szCs w:val="24"/>
        </w:rPr>
        <w:br w:type="page"/>
      </w:r>
    </w:p>
    <w:tbl>
      <w:tblPr>
        <w:tblStyle w:val="Grigliatabella"/>
        <w:tblW w:w="0" w:type="auto"/>
        <w:jc w:val="center"/>
        <w:tblLook w:val="04A0" w:firstRow="1" w:lastRow="0" w:firstColumn="1" w:lastColumn="0" w:noHBand="0" w:noVBand="1"/>
      </w:tblPr>
      <w:tblGrid>
        <w:gridCol w:w="9628"/>
      </w:tblGrid>
      <w:tr w:rsidR="00724B89" w:rsidRPr="002A2CBC" w14:paraId="2DAE1250" w14:textId="77777777" w:rsidTr="008E782A">
        <w:trPr>
          <w:trHeight w:val="1414"/>
          <w:jc w:val="center"/>
        </w:trPr>
        <w:tc>
          <w:tcPr>
            <w:tcW w:w="9628" w:type="dxa"/>
            <w:shd w:val="clear" w:color="auto" w:fill="4FD1FF"/>
            <w:vAlign w:val="center"/>
          </w:tcPr>
          <w:p w14:paraId="4203FA82" w14:textId="257C410F" w:rsidR="00724B89" w:rsidRPr="002A2CBC" w:rsidRDefault="00724B89" w:rsidP="008E782A">
            <w:pPr>
              <w:jc w:val="center"/>
              <w:rPr>
                <w:rFonts w:ascii="Century Gothic" w:hAnsi="Century Gothic"/>
                <w:b/>
                <w:bCs/>
                <w:sz w:val="32"/>
                <w:szCs w:val="32"/>
              </w:rPr>
            </w:pPr>
            <w:r w:rsidRPr="002A2CBC">
              <w:rPr>
                <w:rFonts w:ascii="Century Gothic" w:hAnsi="Century Gothic"/>
                <w:b/>
                <w:bCs/>
                <w:sz w:val="32"/>
                <w:szCs w:val="32"/>
              </w:rPr>
              <w:t>ALLEGATO I</w:t>
            </w:r>
            <w:r w:rsidR="00115760" w:rsidRPr="002A2CBC">
              <w:rPr>
                <w:rFonts w:ascii="Century Gothic" w:hAnsi="Century Gothic"/>
                <w:b/>
                <w:bCs/>
                <w:sz w:val="32"/>
                <w:szCs w:val="32"/>
              </w:rPr>
              <w:t>II</w:t>
            </w:r>
            <w:r w:rsidRPr="002A2CBC">
              <w:rPr>
                <w:rFonts w:ascii="Century Gothic" w:hAnsi="Century Gothic"/>
                <w:b/>
                <w:bCs/>
                <w:sz w:val="32"/>
                <w:szCs w:val="32"/>
              </w:rPr>
              <w:t xml:space="preserve"> – TIPOLOGIE DPI UTILIZZATI</w:t>
            </w:r>
          </w:p>
        </w:tc>
      </w:tr>
    </w:tbl>
    <w:p w14:paraId="0F5176DB" w14:textId="77777777" w:rsidR="001627CE" w:rsidRPr="002A2CBC" w:rsidRDefault="001627CE" w:rsidP="00724B89">
      <w:pPr>
        <w:widowControl w:val="0"/>
        <w:suppressAutoHyphens/>
        <w:spacing w:line="360" w:lineRule="auto"/>
        <w:jc w:val="both"/>
        <w:rPr>
          <w:rFonts w:ascii="Century Gothic" w:eastAsia="SimSun" w:hAnsi="Century Gothic" w:cs="Calibri"/>
          <w:b/>
          <w:color w:val="000000"/>
          <w:kern w:val="1"/>
          <w:sz w:val="20"/>
          <w:szCs w:val="20"/>
          <w:u w:val="single"/>
          <w:lang w:eastAsia="ar-SA"/>
        </w:rPr>
      </w:pPr>
    </w:p>
    <w:p w14:paraId="6EE73281" w14:textId="65DDF6C9" w:rsidR="00724B89" w:rsidRPr="002A2CBC" w:rsidRDefault="00724B89" w:rsidP="00724B89">
      <w:pPr>
        <w:widowControl w:val="0"/>
        <w:suppressAutoHyphens/>
        <w:spacing w:line="360" w:lineRule="auto"/>
        <w:jc w:val="both"/>
        <w:rPr>
          <w:rFonts w:ascii="Century Gothic" w:eastAsia="SimSun" w:hAnsi="Century Gothic" w:cs="Calibri"/>
          <w:b/>
          <w:color w:val="000000"/>
          <w:kern w:val="1"/>
          <w:sz w:val="20"/>
          <w:szCs w:val="20"/>
          <w:u w:val="single"/>
          <w:lang w:eastAsia="ar-SA"/>
        </w:rPr>
      </w:pPr>
      <w:r w:rsidRPr="002A2CBC">
        <w:rPr>
          <w:rFonts w:ascii="Century Gothic" w:eastAsia="SimSun" w:hAnsi="Century Gothic" w:cs="Calibri"/>
          <w:b/>
          <w:color w:val="000000"/>
          <w:kern w:val="1"/>
          <w:sz w:val="20"/>
          <w:szCs w:val="20"/>
          <w:u w:val="single"/>
          <w:lang w:eastAsia="ar-SA"/>
        </w:rPr>
        <w:t xml:space="preserve">SE NON È POSSIBILE GARANTIRE LA DISTANZA “DROPLET” DI 1 MT </w:t>
      </w:r>
      <w:r w:rsidRPr="002A2CBC">
        <w:rPr>
          <w:rFonts w:ascii="Century Gothic" w:eastAsia="SimSun" w:hAnsi="Century Gothic" w:cs="Calibri"/>
          <w:b/>
          <w:kern w:val="1"/>
          <w:sz w:val="20"/>
          <w:szCs w:val="20"/>
          <w:u w:val="single"/>
          <w:lang w:eastAsia="ar-SA"/>
        </w:rPr>
        <w:t>O NEGLI AMBIENTI COMUNI</w:t>
      </w:r>
    </w:p>
    <w:tbl>
      <w:tblPr>
        <w:tblStyle w:val="Grigliatabella"/>
        <w:tblW w:w="0" w:type="auto"/>
        <w:tblLook w:val="04A0" w:firstRow="1" w:lastRow="0" w:firstColumn="1" w:lastColumn="0" w:noHBand="0" w:noVBand="1"/>
      </w:tblPr>
      <w:tblGrid>
        <w:gridCol w:w="3539"/>
        <w:gridCol w:w="1985"/>
        <w:gridCol w:w="4104"/>
      </w:tblGrid>
      <w:tr w:rsidR="00724B89" w:rsidRPr="002A2CBC" w14:paraId="11D98733" w14:textId="77777777" w:rsidTr="00756EEF">
        <w:tc>
          <w:tcPr>
            <w:tcW w:w="3539" w:type="dxa"/>
          </w:tcPr>
          <w:p w14:paraId="6044FC3F" w14:textId="3007ECEB" w:rsidR="00724B89" w:rsidRPr="002A2CBC" w:rsidRDefault="00724B89" w:rsidP="00724B89">
            <w:pPr>
              <w:widowControl w:val="0"/>
              <w:suppressAutoHyphens/>
              <w:spacing w:line="360" w:lineRule="auto"/>
              <w:jc w:val="both"/>
              <w:rPr>
                <w:rFonts w:ascii="Century Gothic" w:eastAsia="Wingdings-Regular" w:hAnsi="Century Gothic" w:cs="Arial"/>
                <w:b/>
                <w:color w:val="000000"/>
                <w:sz w:val="20"/>
                <w:szCs w:val="20"/>
              </w:rPr>
            </w:pPr>
          </w:p>
        </w:tc>
        <w:tc>
          <w:tcPr>
            <w:tcW w:w="1985" w:type="dxa"/>
            <w:vAlign w:val="center"/>
          </w:tcPr>
          <w:p w14:paraId="518DD946" w14:textId="56695B99" w:rsidR="00724B89" w:rsidRPr="002A2CBC" w:rsidRDefault="00115760" w:rsidP="00115760">
            <w:pPr>
              <w:widowControl w:val="0"/>
              <w:suppressAutoHyphens/>
              <w:spacing w:line="360" w:lineRule="auto"/>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t>Lavoratore</w:t>
            </w:r>
          </w:p>
        </w:tc>
        <w:tc>
          <w:tcPr>
            <w:tcW w:w="4104" w:type="dxa"/>
            <w:vAlign w:val="center"/>
          </w:tcPr>
          <w:p w14:paraId="49D52AD8" w14:textId="06129CBB" w:rsidR="00724B89" w:rsidRPr="002A2CBC" w:rsidRDefault="00115760" w:rsidP="00115760">
            <w:pPr>
              <w:widowControl w:val="0"/>
              <w:suppressAutoHyphens/>
              <w:spacing w:line="360" w:lineRule="auto"/>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t>Addetto Gestione Soggetti Sintomatici</w:t>
            </w:r>
          </w:p>
        </w:tc>
      </w:tr>
      <w:tr w:rsidR="00724B89" w:rsidRPr="002A2CBC" w14:paraId="77546AF8" w14:textId="77777777" w:rsidTr="00756EEF">
        <w:tc>
          <w:tcPr>
            <w:tcW w:w="3539" w:type="dxa"/>
            <w:vAlign w:val="center"/>
          </w:tcPr>
          <w:p w14:paraId="2269E195" w14:textId="0AB21441" w:rsidR="00724B89" w:rsidRPr="002A2CBC" w:rsidRDefault="00724B89" w:rsidP="00115760">
            <w:pPr>
              <w:widowControl w:val="0"/>
              <w:suppressAutoHyphens/>
              <w:spacing w:line="360" w:lineRule="auto"/>
              <w:rPr>
                <w:rFonts w:ascii="Century Gothic" w:eastAsia="Wingdings-Regular" w:hAnsi="Century Gothic" w:cs="Arial"/>
                <w:b/>
                <w:color w:val="000000"/>
                <w:sz w:val="20"/>
                <w:szCs w:val="20"/>
              </w:rPr>
            </w:pPr>
            <w:r w:rsidRPr="002A2CBC">
              <w:rPr>
                <w:rFonts w:ascii="Century Gothic" w:eastAsia="SimSun" w:hAnsi="Century Gothic" w:cs="Calibri"/>
                <w:b/>
                <w:color w:val="000000"/>
                <w:kern w:val="1"/>
                <w:sz w:val="20"/>
                <w:szCs w:val="20"/>
                <w:lang w:eastAsia="ar-SA"/>
              </w:rPr>
              <w:t>GUANTI MONOUSO</w:t>
            </w:r>
          </w:p>
        </w:tc>
        <w:tc>
          <w:tcPr>
            <w:tcW w:w="1985" w:type="dxa"/>
            <w:vAlign w:val="center"/>
          </w:tcPr>
          <w:p w14:paraId="52FFD576" w14:textId="3AC81937" w:rsidR="00724B89" w:rsidRPr="002A2CBC" w:rsidRDefault="00724B89" w:rsidP="00756EEF">
            <w:pPr>
              <w:widowControl w:val="0"/>
              <w:suppressAutoHyphens/>
              <w:spacing w:line="360" w:lineRule="auto"/>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4104" w:type="dxa"/>
            <w:vAlign w:val="center"/>
          </w:tcPr>
          <w:p w14:paraId="3BAD02E2" w14:textId="16ABAFA5" w:rsidR="00724B89" w:rsidRPr="002A2CBC" w:rsidRDefault="00724B89" w:rsidP="00756EEF">
            <w:pPr>
              <w:widowControl w:val="0"/>
              <w:suppressAutoHyphens/>
              <w:spacing w:line="360" w:lineRule="auto"/>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r>
      <w:tr w:rsidR="00724B89" w:rsidRPr="002A2CBC" w14:paraId="5A9857E5" w14:textId="77777777" w:rsidTr="00756EEF">
        <w:tc>
          <w:tcPr>
            <w:tcW w:w="3539" w:type="dxa"/>
            <w:vAlign w:val="center"/>
          </w:tcPr>
          <w:p w14:paraId="7C98A83F" w14:textId="144AA5BC" w:rsidR="00724B89" w:rsidRPr="002A2CBC" w:rsidRDefault="00724B89" w:rsidP="00115760">
            <w:pPr>
              <w:widowControl w:val="0"/>
              <w:suppressAutoHyphens/>
              <w:spacing w:line="360" w:lineRule="auto"/>
              <w:rPr>
                <w:rFonts w:ascii="Century Gothic" w:eastAsia="Wingdings-Regular" w:hAnsi="Century Gothic" w:cs="Arial"/>
                <w:b/>
                <w:color w:val="000000"/>
                <w:sz w:val="20"/>
                <w:szCs w:val="20"/>
              </w:rPr>
            </w:pPr>
            <w:r w:rsidRPr="002A2CBC">
              <w:rPr>
                <w:rFonts w:ascii="Century Gothic" w:eastAsia="SimSun" w:hAnsi="Century Gothic" w:cs="Calibri"/>
                <w:b/>
                <w:color w:val="000000"/>
                <w:kern w:val="1"/>
                <w:sz w:val="20"/>
                <w:szCs w:val="20"/>
                <w:lang w:eastAsia="ar-SA"/>
              </w:rPr>
              <w:t>OCCHIALI A TENUTA</w:t>
            </w:r>
          </w:p>
        </w:tc>
        <w:tc>
          <w:tcPr>
            <w:tcW w:w="1985" w:type="dxa"/>
            <w:vAlign w:val="center"/>
          </w:tcPr>
          <w:p w14:paraId="077B7858" w14:textId="297C2E9F" w:rsidR="00724B89" w:rsidRPr="002A2CBC" w:rsidRDefault="00724B89" w:rsidP="00756EEF">
            <w:pPr>
              <w:widowControl w:val="0"/>
              <w:suppressAutoHyphens/>
              <w:spacing w:line="360" w:lineRule="auto"/>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4104" w:type="dxa"/>
            <w:vAlign w:val="center"/>
          </w:tcPr>
          <w:p w14:paraId="26C47A66" w14:textId="276CDECA" w:rsidR="00724B89" w:rsidRPr="002A2CBC" w:rsidRDefault="00724B89" w:rsidP="00756EEF">
            <w:pPr>
              <w:widowControl w:val="0"/>
              <w:suppressAutoHyphens/>
              <w:spacing w:line="360" w:lineRule="auto"/>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r>
      <w:tr w:rsidR="00724B89" w:rsidRPr="002A2CBC" w14:paraId="6FCE4CDA" w14:textId="77777777" w:rsidTr="00756EEF">
        <w:tc>
          <w:tcPr>
            <w:tcW w:w="3539" w:type="dxa"/>
            <w:vAlign w:val="center"/>
          </w:tcPr>
          <w:p w14:paraId="2170D8EA" w14:textId="2F7E8E1F" w:rsidR="00724B89" w:rsidRPr="002A2CBC" w:rsidRDefault="00724B89" w:rsidP="00115760">
            <w:pPr>
              <w:widowControl w:val="0"/>
              <w:suppressAutoHyphens/>
              <w:spacing w:line="360" w:lineRule="auto"/>
              <w:rPr>
                <w:rFonts w:ascii="Century Gothic" w:eastAsia="Wingdings-Regular" w:hAnsi="Century Gothic" w:cs="Arial"/>
                <w:b/>
                <w:color w:val="000000"/>
                <w:sz w:val="20"/>
                <w:szCs w:val="20"/>
              </w:rPr>
            </w:pPr>
            <w:r w:rsidRPr="002A2CBC">
              <w:rPr>
                <w:rFonts w:ascii="Century Gothic" w:eastAsia="SimSun" w:hAnsi="Century Gothic" w:cs="Calibri"/>
                <w:b/>
                <w:color w:val="000000"/>
                <w:kern w:val="1"/>
                <w:sz w:val="20"/>
                <w:szCs w:val="20"/>
                <w:lang w:eastAsia="ar-SA"/>
              </w:rPr>
              <w:t>VISIERA PARASCHIZZI</w:t>
            </w:r>
          </w:p>
        </w:tc>
        <w:tc>
          <w:tcPr>
            <w:tcW w:w="1985" w:type="dxa"/>
            <w:vAlign w:val="center"/>
          </w:tcPr>
          <w:p w14:paraId="013E51FE" w14:textId="1C1542DC" w:rsidR="00724B89" w:rsidRPr="002A2CBC" w:rsidRDefault="00724B89" w:rsidP="00756EEF">
            <w:pPr>
              <w:widowControl w:val="0"/>
              <w:suppressAutoHyphens/>
              <w:spacing w:line="360" w:lineRule="auto"/>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4104" w:type="dxa"/>
            <w:vAlign w:val="center"/>
          </w:tcPr>
          <w:p w14:paraId="4EDC2D9A" w14:textId="486A0C76" w:rsidR="00724B89" w:rsidRPr="002A2CBC" w:rsidRDefault="00724B89" w:rsidP="00756EEF">
            <w:pPr>
              <w:widowControl w:val="0"/>
              <w:suppressAutoHyphens/>
              <w:spacing w:line="360" w:lineRule="auto"/>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r>
      <w:tr w:rsidR="00724B89" w:rsidRPr="002A2CBC" w14:paraId="0D570BB6" w14:textId="77777777" w:rsidTr="00756EEF">
        <w:tc>
          <w:tcPr>
            <w:tcW w:w="3539" w:type="dxa"/>
            <w:vAlign w:val="center"/>
          </w:tcPr>
          <w:p w14:paraId="58673FAE" w14:textId="3120BEA8" w:rsidR="00724B89" w:rsidRPr="002A2CBC" w:rsidRDefault="00724B89" w:rsidP="00115760">
            <w:pPr>
              <w:widowControl w:val="0"/>
              <w:suppressAutoHyphens/>
              <w:spacing w:line="360" w:lineRule="auto"/>
              <w:rPr>
                <w:rFonts w:ascii="Century Gothic" w:eastAsia="Wingdings-Regular" w:hAnsi="Century Gothic" w:cs="Arial"/>
                <w:b/>
                <w:color w:val="000000"/>
                <w:sz w:val="20"/>
                <w:szCs w:val="20"/>
              </w:rPr>
            </w:pPr>
            <w:r w:rsidRPr="002A2CBC">
              <w:rPr>
                <w:rFonts w:ascii="Century Gothic" w:eastAsia="SimSun" w:hAnsi="Century Gothic" w:cs="Calibri"/>
                <w:b/>
                <w:bCs/>
                <w:sz w:val="20"/>
                <w:szCs w:val="20"/>
                <w:lang w:eastAsia="ar-SA"/>
              </w:rPr>
              <w:t>TUTE DI PROTEZIONE</w:t>
            </w:r>
          </w:p>
        </w:tc>
        <w:tc>
          <w:tcPr>
            <w:tcW w:w="1985" w:type="dxa"/>
            <w:vAlign w:val="center"/>
          </w:tcPr>
          <w:p w14:paraId="0C02D30D" w14:textId="76B2B521" w:rsidR="00724B89" w:rsidRPr="002A2CBC" w:rsidRDefault="00724B89" w:rsidP="00756EEF">
            <w:pPr>
              <w:widowControl w:val="0"/>
              <w:suppressAutoHyphens/>
              <w:spacing w:line="360" w:lineRule="auto"/>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4104" w:type="dxa"/>
            <w:vAlign w:val="center"/>
          </w:tcPr>
          <w:p w14:paraId="63674F38" w14:textId="088DF12D" w:rsidR="00724B89" w:rsidRPr="002A2CBC" w:rsidRDefault="00724B89" w:rsidP="00756EEF">
            <w:pPr>
              <w:widowControl w:val="0"/>
              <w:suppressAutoHyphens/>
              <w:spacing w:line="360" w:lineRule="auto"/>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Controllo1"/>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r>
      <w:tr w:rsidR="00724B89" w:rsidRPr="002A2CBC" w14:paraId="4F22EFB1" w14:textId="77777777" w:rsidTr="00756EEF">
        <w:trPr>
          <w:trHeight w:val="694"/>
        </w:trPr>
        <w:tc>
          <w:tcPr>
            <w:tcW w:w="3539" w:type="dxa"/>
            <w:vAlign w:val="center"/>
          </w:tcPr>
          <w:p w14:paraId="731E7132" w14:textId="1DDD98B0" w:rsidR="001627CE" w:rsidRPr="002A2CBC" w:rsidRDefault="00724B89" w:rsidP="00756EEF">
            <w:pPr>
              <w:widowControl w:val="0"/>
              <w:suppressAutoHyphens/>
              <w:rPr>
                <w:rFonts w:ascii="Century Gothic" w:eastAsia="SimSun" w:hAnsi="Century Gothic" w:cs="Calibri"/>
                <w:b/>
                <w:bCs/>
                <w:sz w:val="20"/>
                <w:szCs w:val="20"/>
                <w:lang w:eastAsia="ar-SA"/>
              </w:rPr>
            </w:pPr>
            <w:r w:rsidRPr="002A2CBC">
              <w:rPr>
                <w:rFonts w:ascii="Century Gothic" w:eastAsia="SimSun" w:hAnsi="Century Gothic" w:cs="Calibri"/>
                <w:b/>
                <w:bCs/>
                <w:sz w:val="20"/>
                <w:szCs w:val="20"/>
                <w:lang w:eastAsia="ar-SA"/>
              </w:rPr>
              <w:t>PROTEZIONE VIE RESPIRATORIE</w:t>
            </w:r>
          </w:p>
          <w:p w14:paraId="5F68FBF7" w14:textId="219E3795" w:rsidR="00756EEF" w:rsidRPr="002A2CBC" w:rsidRDefault="00724B89" w:rsidP="00046B96">
            <w:pPr>
              <w:widowControl w:val="0"/>
              <w:suppressAutoHyphens/>
              <w:rPr>
                <w:rFonts w:ascii="Century Gothic" w:eastAsia="Wingdings-Regular" w:hAnsi="Century Gothic" w:cs="Arial"/>
                <w:b/>
                <w:color w:val="000000"/>
                <w:sz w:val="20"/>
                <w:szCs w:val="20"/>
              </w:rPr>
            </w:pPr>
            <w:r w:rsidRPr="002A2CBC">
              <w:rPr>
                <w:rFonts w:ascii="Century Gothic" w:eastAsia="SimSun" w:hAnsi="Century Gothic" w:cs="Calibri"/>
                <w:b/>
                <w:bCs/>
                <w:i/>
                <w:iCs/>
                <w:sz w:val="20"/>
                <w:szCs w:val="20"/>
                <w:lang w:eastAsia="ar-SA"/>
              </w:rPr>
              <w:t>(barrare la tipologia utilizzata)</w:t>
            </w:r>
            <w:r w:rsidRPr="002A2CBC">
              <w:rPr>
                <w:rFonts w:ascii="Century Gothic" w:eastAsia="SimSun" w:hAnsi="Century Gothic" w:cs="Calibri"/>
                <w:b/>
                <w:bCs/>
                <w:sz w:val="20"/>
                <w:szCs w:val="20"/>
                <w:lang w:eastAsia="ar-SA"/>
              </w:rPr>
              <w:t>:</w:t>
            </w:r>
          </w:p>
        </w:tc>
        <w:tc>
          <w:tcPr>
            <w:tcW w:w="1985" w:type="dxa"/>
            <w:vAlign w:val="center"/>
          </w:tcPr>
          <w:p w14:paraId="59970B12" w14:textId="70B317A0" w:rsidR="00724B89" w:rsidRPr="002A2CBC" w:rsidRDefault="00724B89" w:rsidP="00756EEF">
            <w:pPr>
              <w:widowControl w:val="0"/>
              <w:suppressAutoHyphens/>
              <w:spacing w:line="360" w:lineRule="auto"/>
              <w:jc w:val="center"/>
              <w:rPr>
                <w:rFonts w:ascii="Century Gothic" w:eastAsia="Wingdings-Regular" w:hAnsi="Century Gothic" w:cs="Arial"/>
                <w:b/>
                <w:color w:val="000000"/>
                <w:sz w:val="20"/>
                <w:szCs w:val="20"/>
              </w:rPr>
            </w:pPr>
          </w:p>
        </w:tc>
        <w:tc>
          <w:tcPr>
            <w:tcW w:w="4104" w:type="dxa"/>
            <w:vAlign w:val="center"/>
          </w:tcPr>
          <w:p w14:paraId="1290914D" w14:textId="38CB7778" w:rsidR="00724B89" w:rsidRPr="002A2CBC" w:rsidRDefault="00724B89" w:rsidP="00756EEF">
            <w:pPr>
              <w:widowControl w:val="0"/>
              <w:suppressAutoHyphens/>
              <w:spacing w:line="360" w:lineRule="auto"/>
              <w:jc w:val="center"/>
              <w:rPr>
                <w:rFonts w:ascii="Century Gothic" w:eastAsia="Wingdings-Regular" w:hAnsi="Century Gothic" w:cs="Arial"/>
                <w:b/>
                <w:color w:val="000000"/>
                <w:sz w:val="20"/>
                <w:szCs w:val="20"/>
              </w:rPr>
            </w:pPr>
          </w:p>
        </w:tc>
      </w:tr>
      <w:tr w:rsidR="00756EEF" w:rsidRPr="002A2CBC" w14:paraId="3F0BAE6F" w14:textId="77777777" w:rsidTr="00756EEF">
        <w:trPr>
          <w:trHeight w:val="334"/>
        </w:trPr>
        <w:tc>
          <w:tcPr>
            <w:tcW w:w="3539" w:type="dxa"/>
            <w:vAlign w:val="center"/>
          </w:tcPr>
          <w:p w14:paraId="43D99829" w14:textId="79F6CB87" w:rsidR="00756EEF" w:rsidRPr="002A2CBC" w:rsidRDefault="00756EEF" w:rsidP="00756EEF">
            <w:pPr>
              <w:widowControl w:val="0"/>
              <w:suppressAutoHyphens/>
              <w:rPr>
                <w:rFonts w:ascii="Century Gothic" w:eastAsia="SimSun" w:hAnsi="Century Gothic" w:cs="Calibri"/>
                <w:b/>
                <w:bCs/>
                <w:sz w:val="20"/>
                <w:szCs w:val="20"/>
                <w:lang w:eastAsia="ar-SA"/>
              </w:rPr>
            </w:pPr>
            <w:r w:rsidRPr="002A2CBC">
              <w:rPr>
                <w:rFonts w:ascii="Century Gothic" w:eastAsia="SimSun" w:hAnsi="Century Gothic" w:cs="Calibri"/>
                <w:b/>
                <w:bCs/>
                <w:sz w:val="20"/>
                <w:szCs w:val="20"/>
                <w:lang w:eastAsia="ar-SA"/>
              </w:rPr>
              <w:t>mascherine chirurgiche</w:t>
            </w:r>
          </w:p>
        </w:tc>
        <w:tc>
          <w:tcPr>
            <w:tcW w:w="1985" w:type="dxa"/>
            <w:vAlign w:val="center"/>
          </w:tcPr>
          <w:p w14:paraId="0DAF2FEB" w14:textId="4D3B0B11" w:rsidR="00756EEF" w:rsidRPr="002A2CBC" w:rsidRDefault="00756EEF" w:rsidP="00756EEF">
            <w:pPr>
              <w:widowControl w:val="0"/>
              <w:suppressAutoHyphens/>
              <w:spacing w:line="360" w:lineRule="auto"/>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4104" w:type="dxa"/>
            <w:vAlign w:val="center"/>
          </w:tcPr>
          <w:p w14:paraId="14CE07BE" w14:textId="2860DAD5" w:rsidR="00756EEF" w:rsidRPr="002A2CBC" w:rsidRDefault="00756EEF" w:rsidP="00756EEF">
            <w:pPr>
              <w:widowControl w:val="0"/>
              <w:suppressAutoHyphens/>
              <w:spacing w:line="360" w:lineRule="auto"/>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r>
      <w:tr w:rsidR="00756EEF" w14:paraId="33C7EB89" w14:textId="77777777" w:rsidTr="00756EEF">
        <w:trPr>
          <w:trHeight w:val="351"/>
        </w:trPr>
        <w:tc>
          <w:tcPr>
            <w:tcW w:w="3539" w:type="dxa"/>
            <w:vAlign w:val="center"/>
          </w:tcPr>
          <w:p w14:paraId="485B57A4" w14:textId="21F9747E" w:rsidR="00756EEF" w:rsidRPr="002A2CBC" w:rsidRDefault="00756EEF" w:rsidP="00756EEF">
            <w:pPr>
              <w:widowControl w:val="0"/>
              <w:suppressAutoHyphens/>
              <w:rPr>
                <w:rFonts w:ascii="Century Gothic" w:eastAsia="SimSun" w:hAnsi="Century Gothic" w:cs="Calibri"/>
                <w:b/>
                <w:bCs/>
                <w:sz w:val="20"/>
                <w:szCs w:val="20"/>
                <w:lang w:eastAsia="ar-SA"/>
              </w:rPr>
            </w:pPr>
            <w:r w:rsidRPr="002A2CBC">
              <w:rPr>
                <w:rFonts w:ascii="Century Gothic" w:eastAsia="SimSun" w:hAnsi="Century Gothic" w:cs="Calibri"/>
                <w:b/>
                <w:bCs/>
                <w:sz w:val="20"/>
                <w:szCs w:val="20"/>
                <w:lang w:eastAsia="ar-SA"/>
              </w:rPr>
              <w:t>facciali filtranti</w:t>
            </w:r>
          </w:p>
        </w:tc>
        <w:tc>
          <w:tcPr>
            <w:tcW w:w="1985" w:type="dxa"/>
            <w:vAlign w:val="center"/>
          </w:tcPr>
          <w:p w14:paraId="733E0604" w14:textId="6D2465C3" w:rsidR="00756EEF" w:rsidRPr="002A2CBC" w:rsidRDefault="00756EEF" w:rsidP="00756EEF">
            <w:pPr>
              <w:widowControl w:val="0"/>
              <w:suppressAutoHyphens/>
              <w:spacing w:line="360" w:lineRule="auto"/>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c>
          <w:tcPr>
            <w:tcW w:w="4104" w:type="dxa"/>
            <w:vAlign w:val="center"/>
          </w:tcPr>
          <w:p w14:paraId="2D79C6AF" w14:textId="26B7F3EC" w:rsidR="00756EEF" w:rsidRPr="00BE5410" w:rsidRDefault="00756EEF" w:rsidP="00756EEF">
            <w:pPr>
              <w:widowControl w:val="0"/>
              <w:suppressAutoHyphens/>
              <w:spacing w:line="360" w:lineRule="auto"/>
              <w:jc w:val="center"/>
              <w:rPr>
                <w:rFonts w:ascii="Century Gothic" w:eastAsia="Wingdings-Regular" w:hAnsi="Century Gothic" w:cs="Arial"/>
                <w:b/>
                <w:color w:val="000000"/>
                <w:sz w:val="20"/>
                <w:szCs w:val="20"/>
              </w:rPr>
            </w:pPr>
            <w:r w:rsidRPr="002A2CBC">
              <w:rPr>
                <w:rFonts w:ascii="Century Gothic" w:eastAsia="Wingdings-Regular" w:hAnsi="Century Gothic" w:cs="Arial"/>
                <w:b/>
                <w:color w:val="000000"/>
                <w:sz w:val="20"/>
                <w:szCs w:val="20"/>
              </w:rPr>
              <w:fldChar w:fldCharType="begin">
                <w:ffData>
                  <w:name w:val=""/>
                  <w:enabled/>
                  <w:calcOnExit w:val="0"/>
                  <w:checkBox>
                    <w:sizeAuto/>
                    <w:default w:val="0"/>
                  </w:checkBox>
                </w:ffData>
              </w:fldChar>
            </w:r>
            <w:r w:rsidRPr="002A2CBC">
              <w:rPr>
                <w:rFonts w:ascii="Century Gothic" w:eastAsia="Wingdings-Regular" w:hAnsi="Century Gothic" w:cs="Arial"/>
                <w:b/>
                <w:color w:val="000000"/>
                <w:sz w:val="20"/>
                <w:szCs w:val="20"/>
              </w:rPr>
              <w:instrText xml:space="preserve"> FORMCHECKBOX </w:instrText>
            </w:r>
            <w:r w:rsidR="002A2CBC" w:rsidRPr="002A2CBC">
              <w:rPr>
                <w:rFonts w:ascii="Century Gothic" w:eastAsia="Wingdings-Regular" w:hAnsi="Century Gothic" w:cs="Arial"/>
                <w:b/>
                <w:color w:val="000000"/>
                <w:sz w:val="20"/>
                <w:szCs w:val="20"/>
              </w:rPr>
            </w:r>
            <w:r w:rsidR="002A2CBC" w:rsidRPr="002A2CBC">
              <w:rPr>
                <w:rFonts w:ascii="Century Gothic" w:eastAsia="Wingdings-Regular" w:hAnsi="Century Gothic" w:cs="Arial"/>
                <w:b/>
                <w:color w:val="000000"/>
                <w:sz w:val="20"/>
                <w:szCs w:val="20"/>
              </w:rPr>
              <w:fldChar w:fldCharType="separate"/>
            </w:r>
            <w:r w:rsidRPr="002A2CBC">
              <w:rPr>
                <w:rFonts w:ascii="Century Gothic" w:eastAsia="Wingdings-Regular" w:hAnsi="Century Gothic" w:cs="Arial"/>
                <w:b/>
                <w:color w:val="000000"/>
                <w:sz w:val="20"/>
                <w:szCs w:val="20"/>
              </w:rPr>
              <w:fldChar w:fldCharType="end"/>
            </w:r>
          </w:p>
        </w:tc>
      </w:tr>
    </w:tbl>
    <w:p w14:paraId="678CDF7C" w14:textId="77777777" w:rsidR="00724B89" w:rsidRDefault="00724B89" w:rsidP="00724B89">
      <w:pPr>
        <w:rPr>
          <w:rFonts w:ascii="Century Gothic" w:eastAsia="SimSun" w:hAnsi="Century Gothic" w:cs="Calibri"/>
          <w:b/>
          <w:bCs/>
          <w:sz w:val="20"/>
          <w:szCs w:val="20"/>
          <w:lang w:eastAsia="ar-SA"/>
        </w:rPr>
      </w:pPr>
    </w:p>
    <w:p w14:paraId="6B77408C" w14:textId="58F428A1" w:rsidR="00756EEF" w:rsidRDefault="00756EEF"/>
    <w:p w14:paraId="29C78660" w14:textId="667ADB34" w:rsidR="00756EEF" w:rsidRDefault="00756EEF"/>
    <w:p w14:paraId="12383AED" w14:textId="12395231" w:rsidR="00756EEF" w:rsidRDefault="00756EEF"/>
    <w:p w14:paraId="3C12EF34" w14:textId="3D6F69B8" w:rsidR="00756EEF" w:rsidRDefault="00756EEF"/>
    <w:p w14:paraId="76378AC9" w14:textId="4BD44425" w:rsidR="00756EEF" w:rsidRDefault="00756EEF"/>
    <w:p w14:paraId="2947147D" w14:textId="26E9B91B" w:rsidR="00756EEF" w:rsidRDefault="00756EEF"/>
    <w:p w14:paraId="6F6F1566" w14:textId="1394ED08" w:rsidR="00756EEF" w:rsidRDefault="00756EEF"/>
    <w:p w14:paraId="535612DD" w14:textId="281E82A7" w:rsidR="00756EEF" w:rsidRDefault="00756EEF"/>
    <w:p w14:paraId="3586F664" w14:textId="15A73D3D" w:rsidR="00756EEF" w:rsidRDefault="00756EEF"/>
    <w:p w14:paraId="4BE4F7A5" w14:textId="29FD4E68" w:rsidR="00756EEF" w:rsidRDefault="00756EEF"/>
    <w:p w14:paraId="75B5C0F9" w14:textId="58B8FE73" w:rsidR="00756EEF" w:rsidRDefault="00756EEF"/>
    <w:p w14:paraId="4C06747E" w14:textId="2EAFE323" w:rsidR="00756EEF" w:rsidRDefault="00756EEF"/>
    <w:p w14:paraId="2CA975A1" w14:textId="7C127900" w:rsidR="00756EEF" w:rsidRDefault="00756EEF"/>
    <w:p w14:paraId="1E9052BC" w14:textId="77777777" w:rsidR="00724B89" w:rsidRDefault="00724B89" w:rsidP="00724B89">
      <w:pPr>
        <w:rPr>
          <w:rFonts w:ascii="Century Gothic" w:hAnsi="Century Gothic" w:cs="CIDFont+F1"/>
          <w:color w:val="000000"/>
          <w:sz w:val="24"/>
          <w:szCs w:val="24"/>
        </w:rPr>
      </w:pPr>
    </w:p>
    <w:p w14:paraId="014EC5E4" w14:textId="77777777" w:rsidR="00160099" w:rsidRDefault="00160099">
      <w:pPr>
        <w:rPr>
          <w:rFonts w:ascii="Century Gothic" w:hAnsi="Century Gothic" w:cs="CIDFont+F1"/>
          <w:color w:val="000000"/>
          <w:sz w:val="24"/>
          <w:szCs w:val="24"/>
        </w:rPr>
      </w:pPr>
    </w:p>
    <w:sectPr w:rsidR="00160099" w:rsidSect="0091311B">
      <w:headerReference w:type="default" r:id="rId9"/>
      <w:headerReference w:type="first" r:id="rId10"/>
      <w:footerReference w:type="first" r:id="rId11"/>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AA1ED" w14:textId="77777777" w:rsidR="002230CA" w:rsidRDefault="002230CA" w:rsidP="00E82017">
      <w:pPr>
        <w:spacing w:after="0" w:line="240" w:lineRule="auto"/>
      </w:pPr>
      <w:r>
        <w:separator/>
      </w:r>
    </w:p>
  </w:endnote>
  <w:endnote w:type="continuationSeparator" w:id="0">
    <w:p w14:paraId="2875A82B" w14:textId="77777777" w:rsidR="002230CA" w:rsidRDefault="002230CA" w:rsidP="00E8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865740"/>
      <w:docPartObj>
        <w:docPartGallery w:val="Page Numbers (Bottom of Page)"/>
        <w:docPartUnique/>
      </w:docPartObj>
    </w:sdtPr>
    <w:sdtEndPr/>
    <w:sdtContent>
      <w:p w14:paraId="7173159A" w14:textId="77777777" w:rsidR="0002659A" w:rsidRDefault="0002659A">
        <w:pPr>
          <w:pStyle w:val="Pidipagina"/>
          <w:jc w:val="right"/>
        </w:pPr>
        <w:r>
          <w:fldChar w:fldCharType="begin"/>
        </w:r>
        <w:r>
          <w:instrText>PAGE   \* MERGEFORMAT</w:instrText>
        </w:r>
        <w:r>
          <w:fldChar w:fldCharType="separate"/>
        </w:r>
        <w:r w:rsidR="002A2CBC">
          <w:rPr>
            <w:noProof/>
          </w:rPr>
          <w:t>1</w:t>
        </w:r>
        <w:r>
          <w:fldChar w:fldCharType="end"/>
        </w:r>
      </w:p>
    </w:sdtContent>
  </w:sdt>
  <w:p w14:paraId="6710A69C" w14:textId="77777777" w:rsidR="0002659A" w:rsidRDefault="0002659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B206E" w14:textId="77777777" w:rsidR="002230CA" w:rsidRDefault="002230CA" w:rsidP="00E82017">
      <w:pPr>
        <w:spacing w:after="0" w:line="240" w:lineRule="auto"/>
      </w:pPr>
      <w:r>
        <w:separator/>
      </w:r>
    </w:p>
  </w:footnote>
  <w:footnote w:type="continuationSeparator" w:id="0">
    <w:p w14:paraId="29F23D53" w14:textId="77777777" w:rsidR="002230CA" w:rsidRDefault="002230CA" w:rsidP="00E82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Look w:val="04A0" w:firstRow="1" w:lastRow="0" w:firstColumn="1" w:lastColumn="0" w:noHBand="0" w:noVBand="1"/>
    </w:tblPr>
    <w:tblGrid>
      <w:gridCol w:w="9628"/>
    </w:tblGrid>
    <w:tr w:rsidR="00850235" w14:paraId="41847A5F" w14:textId="77777777" w:rsidTr="008D4048">
      <w:trPr>
        <w:trHeight w:val="1268"/>
      </w:trPr>
      <w:tc>
        <w:tcPr>
          <w:tcW w:w="9628" w:type="dxa"/>
          <w:vAlign w:val="center"/>
        </w:tcPr>
        <w:p w14:paraId="550F2828" w14:textId="77777777" w:rsidR="00850235" w:rsidRPr="00440135" w:rsidRDefault="00850235" w:rsidP="008D4048">
          <w:pPr>
            <w:pStyle w:val="Intestazione"/>
            <w:jc w:val="center"/>
            <w:rPr>
              <w:i/>
              <w:iCs/>
            </w:rPr>
          </w:pPr>
          <w:r w:rsidRPr="00440135">
            <w:rPr>
              <w:i/>
              <w:iCs/>
            </w:rPr>
            <w:t>LOGO AZIENDA</w:t>
          </w:r>
        </w:p>
      </w:tc>
    </w:tr>
  </w:tbl>
  <w:p w14:paraId="6147F564" w14:textId="77777777" w:rsidR="00850235" w:rsidRDefault="0085023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Look w:val="04A0" w:firstRow="1" w:lastRow="0" w:firstColumn="1" w:lastColumn="0" w:noHBand="0" w:noVBand="1"/>
    </w:tblPr>
    <w:tblGrid>
      <w:gridCol w:w="9628"/>
    </w:tblGrid>
    <w:tr w:rsidR="00850235" w14:paraId="6A42B425" w14:textId="77777777" w:rsidTr="00A66321">
      <w:trPr>
        <w:trHeight w:val="1268"/>
      </w:trPr>
      <w:tc>
        <w:tcPr>
          <w:tcW w:w="9628" w:type="dxa"/>
          <w:vAlign w:val="center"/>
        </w:tcPr>
        <w:p w14:paraId="57FB99A8" w14:textId="4A8EA1CA" w:rsidR="00850235" w:rsidRPr="00440135" w:rsidRDefault="00850235" w:rsidP="000669A4">
          <w:pPr>
            <w:pStyle w:val="Intestazione"/>
            <w:jc w:val="center"/>
            <w:rPr>
              <w:i/>
              <w:iCs/>
            </w:rPr>
          </w:pPr>
          <w:r w:rsidRPr="00440135">
            <w:rPr>
              <w:i/>
              <w:iCs/>
            </w:rPr>
            <w:t>LOGO AZIENDA</w:t>
          </w:r>
        </w:p>
      </w:tc>
    </w:tr>
  </w:tbl>
  <w:p w14:paraId="1C05E1C9" w14:textId="77777777" w:rsidR="0091311B" w:rsidRDefault="0091311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E07"/>
    <w:multiLevelType w:val="hybridMultilevel"/>
    <w:tmpl w:val="65A26EAA"/>
    <w:lvl w:ilvl="0" w:tplc="C46A87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463DB0"/>
    <w:multiLevelType w:val="hybridMultilevel"/>
    <w:tmpl w:val="B0F2CD12"/>
    <w:lvl w:ilvl="0" w:tplc="AE78DDB4">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A9750C"/>
    <w:multiLevelType w:val="hybridMultilevel"/>
    <w:tmpl w:val="72FEDD8E"/>
    <w:lvl w:ilvl="0" w:tplc="C46A87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DE5D97"/>
    <w:multiLevelType w:val="hybridMultilevel"/>
    <w:tmpl w:val="45DC9676"/>
    <w:lvl w:ilvl="0" w:tplc="C46A87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B482A3C"/>
    <w:multiLevelType w:val="hybridMultilevel"/>
    <w:tmpl w:val="D8CA70D4"/>
    <w:lvl w:ilvl="0" w:tplc="04100003">
      <w:start w:val="1"/>
      <w:numFmt w:val="bullet"/>
      <w:lvlText w:val="o"/>
      <w:lvlJc w:val="left"/>
      <w:pPr>
        <w:ind w:left="786" w:hanging="360"/>
      </w:pPr>
      <w:rPr>
        <w:rFonts w:ascii="Courier New" w:hAnsi="Courier New" w:cs="Courier New" w:hint="default"/>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5">
    <w:nsid w:val="2EE53CC4"/>
    <w:multiLevelType w:val="hybridMultilevel"/>
    <w:tmpl w:val="EE921534"/>
    <w:lvl w:ilvl="0" w:tplc="C46A87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0D92C9D"/>
    <w:multiLevelType w:val="hybridMultilevel"/>
    <w:tmpl w:val="8048B0FA"/>
    <w:lvl w:ilvl="0" w:tplc="F644283E">
      <w:numFmt w:val="bullet"/>
      <w:lvlText w:val="o"/>
      <w:lvlJc w:val="left"/>
      <w:pPr>
        <w:ind w:left="962" w:hanging="360"/>
      </w:pPr>
      <w:rPr>
        <w:rFonts w:ascii="Courier New" w:eastAsia="Courier New" w:hAnsi="Courier New" w:cs="Courier New" w:hint="default"/>
        <w:w w:val="100"/>
        <w:sz w:val="22"/>
        <w:szCs w:val="22"/>
        <w:lang w:val="it-IT" w:eastAsia="it-IT" w:bidi="it-IT"/>
      </w:rPr>
    </w:lvl>
    <w:lvl w:ilvl="1" w:tplc="30663BDE">
      <w:numFmt w:val="bullet"/>
      <w:lvlText w:val="•"/>
      <w:lvlJc w:val="left"/>
      <w:pPr>
        <w:ind w:left="1850" w:hanging="360"/>
      </w:pPr>
      <w:rPr>
        <w:rFonts w:hint="default"/>
        <w:lang w:val="it-IT" w:eastAsia="it-IT" w:bidi="it-IT"/>
      </w:rPr>
    </w:lvl>
    <w:lvl w:ilvl="2" w:tplc="3DC0756A">
      <w:numFmt w:val="bullet"/>
      <w:lvlText w:val="•"/>
      <w:lvlJc w:val="left"/>
      <w:pPr>
        <w:ind w:left="2741" w:hanging="360"/>
      </w:pPr>
      <w:rPr>
        <w:rFonts w:hint="default"/>
        <w:lang w:val="it-IT" w:eastAsia="it-IT" w:bidi="it-IT"/>
      </w:rPr>
    </w:lvl>
    <w:lvl w:ilvl="3" w:tplc="DE90CE3A">
      <w:numFmt w:val="bullet"/>
      <w:lvlText w:val="•"/>
      <w:lvlJc w:val="left"/>
      <w:pPr>
        <w:ind w:left="3631" w:hanging="360"/>
      </w:pPr>
      <w:rPr>
        <w:rFonts w:hint="default"/>
        <w:lang w:val="it-IT" w:eastAsia="it-IT" w:bidi="it-IT"/>
      </w:rPr>
    </w:lvl>
    <w:lvl w:ilvl="4" w:tplc="3948D754">
      <w:numFmt w:val="bullet"/>
      <w:lvlText w:val="•"/>
      <w:lvlJc w:val="left"/>
      <w:pPr>
        <w:ind w:left="4522" w:hanging="360"/>
      </w:pPr>
      <w:rPr>
        <w:rFonts w:hint="default"/>
        <w:lang w:val="it-IT" w:eastAsia="it-IT" w:bidi="it-IT"/>
      </w:rPr>
    </w:lvl>
    <w:lvl w:ilvl="5" w:tplc="4282DB78">
      <w:numFmt w:val="bullet"/>
      <w:lvlText w:val="•"/>
      <w:lvlJc w:val="left"/>
      <w:pPr>
        <w:ind w:left="5413" w:hanging="360"/>
      </w:pPr>
      <w:rPr>
        <w:rFonts w:hint="default"/>
        <w:lang w:val="it-IT" w:eastAsia="it-IT" w:bidi="it-IT"/>
      </w:rPr>
    </w:lvl>
    <w:lvl w:ilvl="6" w:tplc="37A66614">
      <w:numFmt w:val="bullet"/>
      <w:lvlText w:val="•"/>
      <w:lvlJc w:val="left"/>
      <w:pPr>
        <w:ind w:left="6303" w:hanging="360"/>
      </w:pPr>
      <w:rPr>
        <w:rFonts w:hint="default"/>
        <w:lang w:val="it-IT" w:eastAsia="it-IT" w:bidi="it-IT"/>
      </w:rPr>
    </w:lvl>
    <w:lvl w:ilvl="7" w:tplc="961892FC">
      <w:numFmt w:val="bullet"/>
      <w:lvlText w:val="•"/>
      <w:lvlJc w:val="left"/>
      <w:pPr>
        <w:ind w:left="7194" w:hanging="360"/>
      </w:pPr>
      <w:rPr>
        <w:rFonts w:hint="default"/>
        <w:lang w:val="it-IT" w:eastAsia="it-IT" w:bidi="it-IT"/>
      </w:rPr>
    </w:lvl>
    <w:lvl w:ilvl="8" w:tplc="314C9A42">
      <w:numFmt w:val="bullet"/>
      <w:lvlText w:val="•"/>
      <w:lvlJc w:val="left"/>
      <w:pPr>
        <w:ind w:left="8085" w:hanging="360"/>
      </w:pPr>
      <w:rPr>
        <w:rFonts w:hint="default"/>
        <w:lang w:val="it-IT" w:eastAsia="it-IT" w:bidi="it-IT"/>
      </w:rPr>
    </w:lvl>
  </w:abstractNum>
  <w:abstractNum w:abstractNumId="7">
    <w:nsid w:val="39582D91"/>
    <w:multiLevelType w:val="hybridMultilevel"/>
    <w:tmpl w:val="A790EF68"/>
    <w:lvl w:ilvl="0" w:tplc="0E46D81E">
      <w:numFmt w:val="bullet"/>
      <w:lvlText w:val=""/>
      <w:lvlJc w:val="left"/>
      <w:pPr>
        <w:ind w:left="833" w:hanging="360"/>
      </w:pPr>
      <w:rPr>
        <w:rFonts w:ascii="Symbol" w:eastAsia="Symbol" w:hAnsi="Symbol" w:cs="Symbol" w:hint="default"/>
        <w:w w:val="99"/>
        <w:sz w:val="26"/>
        <w:szCs w:val="26"/>
        <w:lang w:val="it-IT" w:eastAsia="it-IT" w:bidi="it-IT"/>
      </w:rPr>
    </w:lvl>
    <w:lvl w:ilvl="1" w:tplc="86AE5078">
      <w:numFmt w:val="bullet"/>
      <w:lvlText w:val="o"/>
      <w:lvlJc w:val="left"/>
      <w:pPr>
        <w:ind w:left="965" w:hanging="286"/>
      </w:pPr>
      <w:rPr>
        <w:rFonts w:ascii="Courier New" w:eastAsia="Courier New" w:hAnsi="Courier New" w:cs="Courier New" w:hint="default"/>
        <w:w w:val="100"/>
        <w:sz w:val="22"/>
        <w:szCs w:val="22"/>
        <w:lang w:val="it-IT" w:eastAsia="it-IT" w:bidi="it-IT"/>
      </w:rPr>
    </w:lvl>
    <w:lvl w:ilvl="2" w:tplc="6A8C0A0E">
      <w:numFmt w:val="bullet"/>
      <w:lvlText w:val="•"/>
      <w:lvlJc w:val="left"/>
      <w:pPr>
        <w:ind w:left="1949" w:hanging="286"/>
      </w:pPr>
      <w:rPr>
        <w:rFonts w:hint="default"/>
        <w:lang w:val="it-IT" w:eastAsia="it-IT" w:bidi="it-IT"/>
      </w:rPr>
    </w:lvl>
    <w:lvl w:ilvl="3" w:tplc="1B502A02">
      <w:numFmt w:val="bullet"/>
      <w:lvlText w:val="•"/>
      <w:lvlJc w:val="left"/>
      <w:pPr>
        <w:ind w:left="2939" w:hanging="286"/>
      </w:pPr>
      <w:rPr>
        <w:rFonts w:hint="default"/>
        <w:lang w:val="it-IT" w:eastAsia="it-IT" w:bidi="it-IT"/>
      </w:rPr>
    </w:lvl>
    <w:lvl w:ilvl="4" w:tplc="13724716">
      <w:numFmt w:val="bullet"/>
      <w:lvlText w:val="•"/>
      <w:lvlJc w:val="left"/>
      <w:pPr>
        <w:ind w:left="3928" w:hanging="286"/>
      </w:pPr>
      <w:rPr>
        <w:rFonts w:hint="default"/>
        <w:lang w:val="it-IT" w:eastAsia="it-IT" w:bidi="it-IT"/>
      </w:rPr>
    </w:lvl>
    <w:lvl w:ilvl="5" w:tplc="A044CF62">
      <w:numFmt w:val="bullet"/>
      <w:lvlText w:val="•"/>
      <w:lvlJc w:val="left"/>
      <w:pPr>
        <w:ind w:left="4918" w:hanging="286"/>
      </w:pPr>
      <w:rPr>
        <w:rFonts w:hint="default"/>
        <w:lang w:val="it-IT" w:eastAsia="it-IT" w:bidi="it-IT"/>
      </w:rPr>
    </w:lvl>
    <w:lvl w:ilvl="6" w:tplc="84CACA60">
      <w:numFmt w:val="bullet"/>
      <w:lvlText w:val="•"/>
      <w:lvlJc w:val="left"/>
      <w:pPr>
        <w:ind w:left="5908" w:hanging="286"/>
      </w:pPr>
      <w:rPr>
        <w:rFonts w:hint="default"/>
        <w:lang w:val="it-IT" w:eastAsia="it-IT" w:bidi="it-IT"/>
      </w:rPr>
    </w:lvl>
    <w:lvl w:ilvl="7" w:tplc="71BA6C78">
      <w:numFmt w:val="bullet"/>
      <w:lvlText w:val="•"/>
      <w:lvlJc w:val="left"/>
      <w:pPr>
        <w:ind w:left="6897" w:hanging="286"/>
      </w:pPr>
      <w:rPr>
        <w:rFonts w:hint="default"/>
        <w:lang w:val="it-IT" w:eastAsia="it-IT" w:bidi="it-IT"/>
      </w:rPr>
    </w:lvl>
    <w:lvl w:ilvl="8" w:tplc="A3509C66">
      <w:numFmt w:val="bullet"/>
      <w:lvlText w:val="•"/>
      <w:lvlJc w:val="left"/>
      <w:pPr>
        <w:ind w:left="7887" w:hanging="286"/>
      </w:pPr>
      <w:rPr>
        <w:rFonts w:hint="default"/>
        <w:lang w:val="it-IT" w:eastAsia="it-IT" w:bidi="it-IT"/>
      </w:rPr>
    </w:lvl>
  </w:abstractNum>
  <w:abstractNum w:abstractNumId="8">
    <w:nsid w:val="3C570CDE"/>
    <w:multiLevelType w:val="hybridMultilevel"/>
    <w:tmpl w:val="C874C880"/>
    <w:lvl w:ilvl="0" w:tplc="C46A87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4524FA9"/>
    <w:multiLevelType w:val="hybridMultilevel"/>
    <w:tmpl w:val="9EEC3726"/>
    <w:lvl w:ilvl="0" w:tplc="304A00F0">
      <w:numFmt w:val="bullet"/>
      <w:lvlText w:val="o"/>
      <w:lvlJc w:val="left"/>
      <w:pPr>
        <w:ind w:left="826" w:hanging="356"/>
      </w:pPr>
      <w:rPr>
        <w:rFonts w:ascii="Courier New" w:eastAsia="Courier New" w:hAnsi="Courier New" w:cs="Courier New" w:hint="default"/>
        <w:w w:val="100"/>
        <w:sz w:val="22"/>
        <w:szCs w:val="22"/>
        <w:lang w:val="it-IT" w:eastAsia="it-IT" w:bidi="it-IT"/>
      </w:rPr>
    </w:lvl>
    <w:lvl w:ilvl="1" w:tplc="6E8A1896">
      <w:numFmt w:val="bullet"/>
      <w:lvlText w:val="•"/>
      <w:lvlJc w:val="left"/>
      <w:pPr>
        <w:ind w:left="1724" w:hanging="356"/>
      </w:pPr>
      <w:rPr>
        <w:rFonts w:hint="default"/>
        <w:lang w:val="it-IT" w:eastAsia="it-IT" w:bidi="it-IT"/>
      </w:rPr>
    </w:lvl>
    <w:lvl w:ilvl="2" w:tplc="77BAB25E">
      <w:numFmt w:val="bullet"/>
      <w:lvlText w:val="•"/>
      <w:lvlJc w:val="left"/>
      <w:pPr>
        <w:ind w:left="2629" w:hanging="356"/>
      </w:pPr>
      <w:rPr>
        <w:rFonts w:hint="default"/>
        <w:lang w:val="it-IT" w:eastAsia="it-IT" w:bidi="it-IT"/>
      </w:rPr>
    </w:lvl>
    <w:lvl w:ilvl="3" w:tplc="58FE9078">
      <w:numFmt w:val="bullet"/>
      <w:lvlText w:val="•"/>
      <w:lvlJc w:val="left"/>
      <w:pPr>
        <w:ind w:left="3533" w:hanging="356"/>
      </w:pPr>
      <w:rPr>
        <w:rFonts w:hint="default"/>
        <w:lang w:val="it-IT" w:eastAsia="it-IT" w:bidi="it-IT"/>
      </w:rPr>
    </w:lvl>
    <w:lvl w:ilvl="4" w:tplc="BE02FBAE">
      <w:numFmt w:val="bullet"/>
      <w:lvlText w:val="•"/>
      <w:lvlJc w:val="left"/>
      <w:pPr>
        <w:ind w:left="4438" w:hanging="356"/>
      </w:pPr>
      <w:rPr>
        <w:rFonts w:hint="default"/>
        <w:lang w:val="it-IT" w:eastAsia="it-IT" w:bidi="it-IT"/>
      </w:rPr>
    </w:lvl>
    <w:lvl w:ilvl="5" w:tplc="0F78ACC6">
      <w:numFmt w:val="bullet"/>
      <w:lvlText w:val="•"/>
      <w:lvlJc w:val="left"/>
      <w:pPr>
        <w:ind w:left="5343" w:hanging="356"/>
      </w:pPr>
      <w:rPr>
        <w:rFonts w:hint="default"/>
        <w:lang w:val="it-IT" w:eastAsia="it-IT" w:bidi="it-IT"/>
      </w:rPr>
    </w:lvl>
    <w:lvl w:ilvl="6" w:tplc="BDD2B97E">
      <w:numFmt w:val="bullet"/>
      <w:lvlText w:val="•"/>
      <w:lvlJc w:val="left"/>
      <w:pPr>
        <w:ind w:left="6247" w:hanging="356"/>
      </w:pPr>
      <w:rPr>
        <w:rFonts w:hint="default"/>
        <w:lang w:val="it-IT" w:eastAsia="it-IT" w:bidi="it-IT"/>
      </w:rPr>
    </w:lvl>
    <w:lvl w:ilvl="7" w:tplc="A172F964">
      <w:numFmt w:val="bullet"/>
      <w:lvlText w:val="•"/>
      <w:lvlJc w:val="left"/>
      <w:pPr>
        <w:ind w:left="7152" w:hanging="356"/>
      </w:pPr>
      <w:rPr>
        <w:rFonts w:hint="default"/>
        <w:lang w:val="it-IT" w:eastAsia="it-IT" w:bidi="it-IT"/>
      </w:rPr>
    </w:lvl>
    <w:lvl w:ilvl="8" w:tplc="19AAD574">
      <w:numFmt w:val="bullet"/>
      <w:lvlText w:val="•"/>
      <w:lvlJc w:val="left"/>
      <w:pPr>
        <w:ind w:left="8057" w:hanging="356"/>
      </w:pPr>
      <w:rPr>
        <w:rFonts w:hint="default"/>
        <w:lang w:val="it-IT" w:eastAsia="it-IT" w:bidi="it-IT"/>
      </w:rPr>
    </w:lvl>
  </w:abstractNum>
  <w:abstractNum w:abstractNumId="10">
    <w:nsid w:val="4ACB0B46"/>
    <w:multiLevelType w:val="hybridMultilevel"/>
    <w:tmpl w:val="7C52BA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64E0806"/>
    <w:multiLevelType w:val="multilevel"/>
    <w:tmpl w:val="3594BF0A"/>
    <w:lvl w:ilvl="0">
      <w:start w:val="1"/>
      <w:numFmt w:val="decimal"/>
      <w:lvlText w:val="%1."/>
      <w:lvlJc w:val="left"/>
      <w:pPr>
        <w:ind w:left="360" w:hanging="360"/>
      </w:pPr>
      <w:rPr>
        <w:rFonts w:hint="default"/>
        <w:b/>
        <w:i w:val="0"/>
        <w:color w:val="auto"/>
        <w:sz w:val="22"/>
      </w:rPr>
    </w:lvl>
    <w:lvl w:ilvl="1">
      <w:start w:val="1"/>
      <w:numFmt w:val="decimal"/>
      <w:isLgl/>
      <w:lvlText w:val="%1.%2"/>
      <w:lvlJc w:val="left"/>
      <w:pPr>
        <w:ind w:left="72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67EA5412"/>
    <w:multiLevelType w:val="hybridMultilevel"/>
    <w:tmpl w:val="DEE6D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822287D"/>
    <w:multiLevelType w:val="hybridMultilevel"/>
    <w:tmpl w:val="F2241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F859EB"/>
    <w:multiLevelType w:val="hybridMultilevel"/>
    <w:tmpl w:val="85D4A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0"/>
  </w:num>
  <w:num w:numId="4">
    <w:abstractNumId w:val="14"/>
  </w:num>
  <w:num w:numId="5">
    <w:abstractNumId w:val="0"/>
  </w:num>
  <w:num w:numId="6">
    <w:abstractNumId w:val="3"/>
  </w:num>
  <w:num w:numId="7">
    <w:abstractNumId w:val="8"/>
  </w:num>
  <w:num w:numId="8">
    <w:abstractNumId w:val="2"/>
  </w:num>
  <w:num w:numId="9">
    <w:abstractNumId w:val="12"/>
  </w:num>
  <w:num w:numId="10">
    <w:abstractNumId w:val="5"/>
  </w:num>
  <w:num w:numId="11">
    <w:abstractNumId w:val="11"/>
  </w:num>
  <w:num w:numId="12">
    <w:abstractNumId w:val="1"/>
  </w:num>
  <w:num w:numId="13">
    <w:abstractNumId w:val="9"/>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17"/>
    <w:rsid w:val="00004BD6"/>
    <w:rsid w:val="00020296"/>
    <w:rsid w:val="0002659A"/>
    <w:rsid w:val="0003676C"/>
    <w:rsid w:val="00046B96"/>
    <w:rsid w:val="00054C36"/>
    <w:rsid w:val="000669A4"/>
    <w:rsid w:val="000777B2"/>
    <w:rsid w:val="000A4424"/>
    <w:rsid w:val="000A58E4"/>
    <w:rsid w:val="000C25AD"/>
    <w:rsid w:val="000C4D00"/>
    <w:rsid w:val="00115760"/>
    <w:rsid w:val="00124B57"/>
    <w:rsid w:val="00160099"/>
    <w:rsid w:val="001614C4"/>
    <w:rsid w:val="001627CE"/>
    <w:rsid w:val="001B2162"/>
    <w:rsid w:val="002151B7"/>
    <w:rsid w:val="002230CA"/>
    <w:rsid w:val="00223C08"/>
    <w:rsid w:val="002478EB"/>
    <w:rsid w:val="0025397D"/>
    <w:rsid w:val="0026571F"/>
    <w:rsid w:val="00297FA7"/>
    <w:rsid w:val="002A2486"/>
    <w:rsid w:val="002A2CBC"/>
    <w:rsid w:val="002D1A72"/>
    <w:rsid w:val="002D1F9C"/>
    <w:rsid w:val="002D6865"/>
    <w:rsid w:val="00311255"/>
    <w:rsid w:val="003545AA"/>
    <w:rsid w:val="00367FDC"/>
    <w:rsid w:val="003D05DB"/>
    <w:rsid w:val="00405FF9"/>
    <w:rsid w:val="00413976"/>
    <w:rsid w:val="00440135"/>
    <w:rsid w:val="00493D52"/>
    <w:rsid w:val="005373D6"/>
    <w:rsid w:val="005A70D6"/>
    <w:rsid w:val="005C0BA1"/>
    <w:rsid w:val="00601F74"/>
    <w:rsid w:val="00626AFF"/>
    <w:rsid w:val="00656159"/>
    <w:rsid w:val="00683535"/>
    <w:rsid w:val="00724B89"/>
    <w:rsid w:val="007374EB"/>
    <w:rsid w:val="00755F71"/>
    <w:rsid w:val="00756EEF"/>
    <w:rsid w:val="00764BC3"/>
    <w:rsid w:val="0076734B"/>
    <w:rsid w:val="00776C50"/>
    <w:rsid w:val="00790EC9"/>
    <w:rsid w:val="007E3456"/>
    <w:rsid w:val="007F0C48"/>
    <w:rsid w:val="00806461"/>
    <w:rsid w:val="00846A56"/>
    <w:rsid w:val="00850235"/>
    <w:rsid w:val="00853B60"/>
    <w:rsid w:val="00867BB6"/>
    <w:rsid w:val="008D02CB"/>
    <w:rsid w:val="008D293F"/>
    <w:rsid w:val="0091311B"/>
    <w:rsid w:val="009434B0"/>
    <w:rsid w:val="00944857"/>
    <w:rsid w:val="0096533B"/>
    <w:rsid w:val="009B7728"/>
    <w:rsid w:val="009D2B10"/>
    <w:rsid w:val="009D610D"/>
    <w:rsid w:val="00A03D78"/>
    <w:rsid w:val="00A111C2"/>
    <w:rsid w:val="00A86E04"/>
    <w:rsid w:val="00A87450"/>
    <w:rsid w:val="00A9132B"/>
    <w:rsid w:val="00AE0272"/>
    <w:rsid w:val="00AE6C2B"/>
    <w:rsid w:val="00AF5F1D"/>
    <w:rsid w:val="00B92ADA"/>
    <w:rsid w:val="00BA79DA"/>
    <w:rsid w:val="00BE5410"/>
    <w:rsid w:val="00BE5F97"/>
    <w:rsid w:val="00BF4E0C"/>
    <w:rsid w:val="00C05FD7"/>
    <w:rsid w:val="00C06877"/>
    <w:rsid w:val="00C24B86"/>
    <w:rsid w:val="00CF3719"/>
    <w:rsid w:val="00CF6019"/>
    <w:rsid w:val="00CF68DA"/>
    <w:rsid w:val="00D1449F"/>
    <w:rsid w:val="00D82E39"/>
    <w:rsid w:val="00DA62A1"/>
    <w:rsid w:val="00DB78E3"/>
    <w:rsid w:val="00DD0CFD"/>
    <w:rsid w:val="00E82017"/>
    <w:rsid w:val="00E958A0"/>
    <w:rsid w:val="00EF2076"/>
    <w:rsid w:val="00FE2639"/>
    <w:rsid w:val="00FE3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73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CF60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9D610D"/>
    <w:pPr>
      <w:keepNext/>
      <w:keepLines/>
      <w:spacing w:before="40" w:after="0"/>
      <w:outlineLvl w:val="2"/>
    </w:pPr>
    <w:rPr>
      <w:rFonts w:asciiTheme="majorHAnsi" w:eastAsiaTheme="majorEastAsia" w:hAnsiTheme="majorHAnsi" w:cstheme="majorBidi"/>
      <w:color w:val="1F3763" w:themeColor="accent1" w:themeShade="7F"/>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20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2017"/>
  </w:style>
  <w:style w:type="paragraph" w:styleId="Pidipagina">
    <w:name w:val="footer"/>
    <w:basedOn w:val="Normale"/>
    <w:link w:val="PidipaginaCarattere"/>
    <w:uiPriority w:val="99"/>
    <w:unhideWhenUsed/>
    <w:rsid w:val="00E820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2017"/>
  </w:style>
  <w:style w:type="table" w:styleId="Grigliatabella">
    <w:name w:val="Table Grid"/>
    <w:basedOn w:val="Tabellanormale"/>
    <w:uiPriority w:val="39"/>
    <w:rsid w:val="00E8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405FF9"/>
    <w:pPr>
      <w:spacing w:after="0" w:line="240" w:lineRule="auto"/>
      <w:ind w:left="720"/>
    </w:pPr>
    <w:rPr>
      <w:rFonts w:ascii="Calibri" w:eastAsia="Calibri" w:hAnsi="Calibri" w:cs="Times New Roman"/>
    </w:rPr>
  </w:style>
  <w:style w:type="paragraph" w:styleId="Nessunaspaziatura">
    <w:name w:val="No Spacing"/>
    <w:link w:val="NessunaspaziaturaCarattere"/>
    <w:uiPriority w:val="1"/>
    <w:qFormat/>
    <w:rsid w:val="0091311B"/>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91311B"/>
    <w:rPr>
      <w:rFonts w:eastAsiaTheme="minorEastAsia"/>
      <w:lang w:eastAsia="it-IT"/>
    </w:rPr>
  </w:style>
  <w:style w:type="character" w:customStyle="1" w:styleId="Titolo3Carattere">
    <w:name w:val="Titolo 3 Carattere"/>
    <w:basedOn w:val="Carpredefinitoparagrafo"/>
    <w:link w:val="Titolo3"/>
    <w:uiPriority w:val="9"/>
    <w:rsid w:val="009D610D"/>
    <w:rPr>
      <w:rFonts w:asciiTheme="majorHAnsi" w:eastAsiaTheme="majorEastAsia" w:hAnsiTheme="majorHAnsi" w:cstheme="majorBidi"/>
      <w:color w:val="1F3763" w:themeColor="accent1" w:themeShade="7F"/>
      <w:sz w:val="24"/>
      <w:szCs w:val="24"/>
      <w:lang w:eastAsia="it-IT"/>
    </w:rPr>
  </w:style>
  <w:style w:type="character" w:customStyle="1" w:styleId="Titolo2Carattere">
    <w:name w:val="Titolo 2 Carattere"/>
    <w:basedOn w:val="Carpredefinitoparagrafo"/>
    <w:link w:val="Titolo2"/>
    <w:uiPriority w:val="9"/>
    <w:semiHidden/>
    <w:rsid w:val="00CF6019"/>
    <w:rPr>
      <w:rFonts w:asciiTheme="majorHAnsi" w:eastAsiaTheme="majorEastAsia" w:hAnsiTheme="majorHAnsi" w:cstheme="majorBidi"/>
      <w:color w:val="2F5496" w:themeColor="accent1" w:themeShade="BF"/>
      <w:sz w:val="26"/>
      <w:szCs w:val="26"/>
    </w:rPr>
  </w:style>
  <w:style w:type="paragraph" w:styleId="Corpotesto">
    <w:name w:val="Body Text"/>
    <w:basedOn w:val="Normale"/>
    <w:link w:val="CorpotestoCarattere"/>
    <w:uiPriority w:val="1"/>
    <w:qFormat/>
    <w:rsid w:val="00CF6019"/>
    <w:pPr>
      <w:widowControl w:val="0"/>
      <w:autoSpaceDE w:val="0"/>
      <w:autoSpaceDN w:val="0"/>
      <w:spacing w:after="0" w:line="240" w:lineRule="auto"/>
    </w:pPr>
    <w:rPr>
      <w:rFonts w:ascii="Calibri" w:eastAsia="Calibri" w:hAnsi="Calibri" w:cs="Calibri"/>
      <w:lang w:eastAsia="it-IT" w:bidi="it-IT"/>
    </w:rPr>
  </w:style>
  <w:style w:type="character" w:customStyle="1" w:styleId="CorpotestoCarattere">
    <w:name w:val="Corpo testo Carattere"/>
    <w:basedOn w:val="Carpredefinitoparagrafo"/>
    <w:link w:val="Corpotesto"/>
    <w:uiPriority w:val="1"/>
    <w:rsid w:val="00CF6019"/>
    <w:rPr>
      <w:rFonts w:ascii="Calibri" w:eastAsia="Calibri" w:hAnsi="Calibri" w:cs="Calibri"/>
      <w:lang w:eastAsia="it-IT" w:bidi="it-IT"/>
    </w:rPr>
  </w:style>
  <w:style w:type="paragraph" w:styleId="Testofumetto">
    <w:name w:val="Balloon Text"/>
    <w:basedOn w:val="Normale"/>
    <w:link w:val="TestofumettoCarattere"/>
    <w:uiPriority w:val="99"/>
    <w:semiHidden/>
    <w:unhideWhenUsed/>
    <w:rsid w:val="00850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0235"/>
    <w:rPr>
      <w:rFonts w:ascii="Tahoma" w:hAnsi="Tahoma" w:cs="Tahoma"/>
      <w:sz w:val="16"/>
      <w:szCs w:val="16"/>
    </w:rPr>
  </w:style>
  <w:style w:type="paragraph" w:styleId="NormaleWeb">
    <w:name w:val="Normal (Web)"/>
    <w:basedOn w:val="Normale"/>
    <w:uiPriority w:val="99"/>
    <w:unhideWhenUsed/>
    <w:rsid w:val="00FE328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FE328C"/>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CF60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9D610D"/>
    <w:pPr>
      <w:keepNext/>
      <w:keepLines/>
      <w:spacing w:before="40" w:after="0"/>
      <w:outlineLvl w:val="2"/>
    </w:pPr>
    <w:rPr>
      <w:rFonts w:asciiTheme="majorHAnsi" w:eastAsiaTheme="majorEastAsia" w:hAnsiTheme="majorHAnsi" w:cstheme="majorBidi"/>
      <w:color w:val="1F3763" w:themeColor="accent1" w:themeShade="7F"/>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20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2017"/>
  </w:style>
  <w:style w:type="paragraph" w:styleId="Pidipagina">
    <w:name w:val="footer"/>
    <w:basedOn w:val="Normale"/>
    <w:link w:val="PidipaginaCarattere"/>
    <w:uiPriority w:val="99"/>
    <w:unhideWhenUsed/>
    <w:rsid w:val="00E820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2017"/>
  </w:style>
  <w:style w:type="table" w:styleId="Grigliatabella">
    <w:name w:val="Table Grid"/>
    <w:basedOn w:val="Tabellanormale"/>
    <w:uiPriority w:val="39"/>
    <w:rsid w:val="00E8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405FF9"/>
    <w:pPr>
      <w:spacing w:after="0" w:line="240" w:lineRule="auto"/>
      <w:ind w:left="720"/>
    </w:pPr>
    <w:rPr>
      <w:rFonts w:ascii="Calibri" w:eastAsia="Calibri" w:hAnsi="Calibri" w:cs="Times New Roman"/>
    </w:rPr>
  </w:style>
  <w:style w:type="paragraph" w:styleId="Nessunaspaziatura">
    <w:name w:val="No Spacing"/>
    <w:link w:val="NessunaspaziaturaCarattere"/>
    <w:uiPriority w:val="1"/>
    <w:qFormat/>
    <w:rsid w:val="0091311B"/>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91311B"/>
    <w:rPr>
      <w:rFonts w:eastAsiaTheme="minorEastAsia"/>
      <w:lang w:eastAsia="it-IT"/>
    </w:rPr>
  </w:style>
  <w:style w:type="character" w:customStyle="1" w:styleId="Titolo3Carattere">
    <w:name w:val="Titolo 3 Carattere"/>
    <w:basedOn w:val="Carpredefinitoparagrafo"/>
    <w:link w:val="Titolo3"/>
    <w:uiPriority w:val="9"/>
    <w:rsid w:val="009D610D"/>
    <w:rPr>
      <w:rFonts w:asciiTheme="majorHAnsi" w:eastAsiaTheme="majorEastAsia" w:hAnsiTheme="majorHAnsi" w:cstheme="majorBidi"/>
      <w:color w:val="1F3763" w:themeColor="accent1" w:themeShade="7F"/>
      <w:sz w:val="24"/>
      <w:szCs w:val="24"/>
      <w:lang w:eastAsia="it-IT"/>
    </w:rPr>
  </w:style>
  <w:style w:type="character" w:customStyle="1" w:styleId="Titolo2Carattere">
    <w:name w:val="Titolo 2 Carattere"/>
    <w:basedOn w:val="Carpredefinitoparagrafo"/>
    <w:link w:val="Titolo2"/>
    <w:uiPriority w:val="9"/>
    <w:semiHidden/>
    <w:rsid w:val="00CF6019"/>
    <w:rPr>
      <w:rFonts w:asciiTheme="majorHAnsi" w:eastAsiaTheme="majorEastAsia" w:hAnsiTheme="majorHAnsi" w:cstheme="majorBidi"/>
      <w:color w:val="2F5496" w:themeColor="accent1" w:themeShade="BF"/>
      <w:sz w:val="26"/>
      <w:szCs w:val="26"/>
    </w:rPr>
  </w:style>
  <w:style w:type="paragraph" w:styleId="Corpotesto">
    <w:name w:val="Body Text"/>
    <w:basedOn w:val="Normale"/>
    <w:link w:val="CorpotestoCarattere"/>
    <w:uiPriority w:val="1"/>
    <w:qFormat/>
    <w:rsid w:val="00CF6019"/>
    <w:pPr>
      <w:widowControl w:val="0"/>
      <w:autoSpaceDE w:val="0"/>
      <w:autoSpaceDN w:val="0"/>
      <w:spacing w:after="0" w:line="240" w:lineRule="auto"/>
    </w:pPr>
    <w:rPr>
      <w:rFonts w:ascii="Calibri" w:eastAsia="Calibri" w:hAnsi="Calibri" w:cs="Calibri"/>
      <w:lang w:eastAsia="it-IT" w:bidi="it-IT"/>
    </w:rPr>
  </w:style>
  <w:style w:type="character" w:customStyle="1" w:styleId="CorpotestoCarattere">
    <w:name w:val="Corpo testo Carattere"/>
    <w:basedOn w:val="Carpredefinitoparagrafo"/>
    <w:link w:val="Corpotesto"/>
    <w:uiPriority w:val="1"/>
    <w:rsid w:val="00CF6019"/>
    <w:rPr>
      <w:rFonts w:ascii="Calibri" w:eastAsia="Calibri" w:hAnsi="Calibri" w:cs="Calibri"/>
      <w:lang w:eastAsia="it-IT" w:bidi="it-IT"/>
    </w:rPr>
  </w:style>
  <w:style w:type="paragraph" w:styleId="Testofumetto">
    <w:name w:val="Balloon Text"/>
    <w:basedOn w:val="Normale"/>
    <w:link w:val="TestofumettoCarattere"/>
    <w:uiPriority w:val="99"/>
    <w:semiHidden/>
    <w:unhideWhenUsed/>
    <w:rsid w:val="00850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0235"/>
    <w:rPr>
      <w:rFonts w:ascii="Tahoma" w:hAnsi="Tahoma" w:cs="Tahoma"/>
      <w:sz w:val="16"/>
      <w:szCs w:val="16"/>
    </w:rPr>
  </w:style>
  <w:style w:type="paragraph" w:styleId="NormaleWeb">
    <w:name w:val="Normal (Web)"/>
    <w:basedOn w:val="Normale"/>
    <w:uiPriority w:val="99"/>
    <w:unhideWhenUsed/>
    <w:rsid w:val="00FE328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FE328C"/>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6072">
      <w:bodyDiv w:val="1"/>
      <w:marLeft w:val="0"/>
      <w:marRight w:val="0"/>
      <w:marTop w:val="0"/>
      <w:marBottom w:val="0"/>
      <w:divBdr>
        <w:top w:val="none" w:sz="0" w:space="0" w:color="auto"/>
        <w:left w:val="none" w:sz="0" w:space="0" w:color="auto"/>
        <w:bottom w:val="none" w:sz="0" w:space="0" w:color="auto"/>
        <w:right w:val="none" w:sz="0" w:space="0" w:color="auto"/>
      </w:divBdr>
    </w:div>
    <w:div w:id="80072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B08F0-5D34-45D7-8752-EE9C3669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9</Pages>
  <Words>2867</Words>
  <Characters>16344</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Terrazzani</dc:creator>
  <cp:keywords/>
  <dc:description/>
  <cp:lastModifiedBy>User</cp:lastModifiedBy>
  <cp:revision>11</cp:revision>
  <cp:lastPrinted>2020-04-29T12:23:00Z</cp:lastPrinted>
  <dcterms:created xsi:type="dcterms:W3CDTF">2020-04-26T10:45:00Z</dcterms:created>
  <dcterms:modified xsi:type="dcterms:W3CDTF">2020-04-29T14:24:00Z</dcterms:modified>
</cp:coreProperties>
</file>